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56A7" w14:textId="77777777" w:rsidR="002B2992" w:rsidRDefault="002B2992" w:rsidP="002B2992">
      <w:pPr>
        <w:spacing w:after="0" w:line="240" w:lineRule="auto"/>
        <w:jc w:val="center"/>
        <w:rPr>
          <w:rFonts w:ascii="Times New Roman" w:hAnsi="Times New Roman"/>
          <w:sz w:val="28"/>
          <w:szCs w:val="28"/>
        </w:rPr>
      </w:pPr>
    </w:p>
    <w:p w14:paraId="3CE223AD" w14:textId="77777777" w:rsidR="002B2992" w:rsidRPr="00A44881" w:rsidRDefault="002B2992" w:rsidP="002B2992">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14:paraId="4A7F89F9" w14:textId="77777777" w:rsidR="002B2992" w:rsidRPr="00A44881" w:rsidRDefault="002B2992" w:rsidP="002B2992">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14:paraId="19DD0567" w14:textId="77777777" w:rsidR="002B2992" w:rsidRPr="0007704D" w:rsidRDefault="002B2992" w:rsidP="002B2992">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ФІЛОСОФІЇ ТА СОЦІАЛЬНО-ГУМАНІТАРНИХ НАУК</w:t>
      </w:r>
    </w:p>
    <w:p w14:paraId="4F250221" w14:textId="77777777" w:rsidR="002B2992" w:rsidRDefault="002B2992" w:rsidP="002B2992">
      <w:pPr>
        <w:pStyle w:val="a3"/>
        <w:ind w:left="6663"/>
        <w:rPr>
          <w:sz w:val="24"/>
          <w:szCs w:val="24"/>
        </w:rPr>
      </w:pPr>
    </w:p>
    <w:p w14:paraId="59CF914A" w14:textId="77777777" w:rsidR="002B2992" w:rsidRPr="00EF453B" w:rsidRDefault="002B2992" w:rsidP="002B2992">
      <w:pPr>
        <w:pStyle w:val="a3"/>
        <w:ind w:left="9912"/>
        <w:rPr>
          <w:sz w:val="24"/>
          <w:szCs w:val="24"/>
        </w:rPr>
      </w:pPr>
      <w:r w:rsidRPr="00EF453B">
        <w:rPr>
          <w:sz w:val="24"/>
          <w:szCs w:val="24"/>
        </w:rPr>
        <w:t>ЗАТВЕРДЖЕНО</w:t>
      </w:r>
    </w:p>
    <w:p w14:paraId="0B05B3E7" w14:textId="77777777" w:rsidR="002B2992" w:rsidRDefault="002B2992" w:rsidP="002B2992">
      <w:pPr>
        <w:pStyle w:val="a3"/>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14:paraId="74D36D98" w14:textId="38D39A76" w:rsidR="002B2992" w:rsidRPr="00EF453B" w:rsidRDefault="002B2992" w:rsidP="002B2992">
      <w:pPr>
        <w:pStyle w:val="a3"/>
        <w:ind w:left="9912"/>
        <w:rPr>
          <w:sz w:val="24"/>
          <w:szCs w:val="24"/>
        </w:rPr>
      </w:pPr>
      <w:r w:rsidRPr="00EF453B">
        <w:rPr>
          <w:sz w:val="24"/>
          <w:szCs w:val="24"/>
        </w:rPr>
        <w:t xml:space="preserve">протокол № </w:t>
      </w:r>
      <w:r w:rsidR="004E3B6C">
        <w:rPr>
          <w:sz w:val="24"/>
          <w:szCs w:val="24"/>
          <w:lang w:val="ru-RU"/>
        </w:rPr>
        <w:t>6</w:t>
      </w:r>
      <w:r w:rsidRPr="00EF453B">
        <w:rPr>
          <w:sz w:val="24"/>
          <w:szCs w:val="24"/>
        </w:rPr>
        <w:t xml:space="preserve"> від </w:t>
      </w:r>
      <w:r w:rsidR="001C5F23">
        <w:rPr>
          <w:sz w:val="24"/>
          <w:szCs w:val="24"/>
          <w:lang w:val="ru-RU"/>
        </w:rPr>
        <w:t>1</w:t>
      </w:r>
      <w:r w:rsidRPr="00EF453B">
        <w:rPr>
          <w:sz w:val="24"/>
          <w:szCs w:val="24"/>
        </w:rPr>
        <w:t xml:space="preserve"> </w:t>
      </w:r>
      <w:r w:rsidR="001C5F23">
        <w:rPr>
          <w:sz w:val="24"/>
          <w:szCs w:val="24"/>
          <w:lang w:val="ru-RU"/>
        </w:rPr>
        <w:t>лютого</w:t>
      </w:r>
      <w:r w:rsidRPr="00EF453B">
        <w:rPr>
          <w:sz w:val="24"/>
          <w:szCs w:val="24"/>
        </w:rPr>
        <w:t xml:space="preserve"> 20</w:t>
      </w:r>
      <w:r>
        <w:rPr>
          <w:sz w:val="24"/>
          <w:szCs w:val="24"/>
        </w:rPr>
        <w:t>2</w:t>
      </w:r>
      <w:r w:rsidR="001C5F23">
        <w:rPr>
          <w:sz w:val="24"/>
          <w:szCs w:val="24"/>
          <w:lang w:val="ru-RU"/>
        </w:rPr>
        <w:t>1</w:t>
      </w:r>
      <w:r w:rsidRPr="00EF453B">
        <w:rPr>
          <w:sz w:val="24"/>
          <w:szCs w:val="24"/>
        </w:rPr>
        <w:t xml:space="preserve"> р.</w:t>
      </w:r>
    </w:p>
    <w:p w14:paraId="6E2067C3" w14:textId="77777777" w:rsidR="002B2992" w:rsidRPr="00EF453B" w:rsidRDefault="002B2992" w:rsidP="002B2992">
      <w:pPr>
        <w:pStyle w:val="a3"/>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14:paraId="6C39944E" w14:textId="77777777" w:rsidR="002B2992" w:rsidRPr="00EF453B" w:rsidRDefault="002B2992" w:rsidP="002B2992">
      <w:pPr>
        <w:pStyle w:val="a3"/>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14:paraId="77FB66E6" w14:textId="77777777" w:rsidR="002B2992" w:rsidRDefault="002B2992" w:rsidP="002B2992">
      <w:pPr>
        <w:jc w:val="center"/>
        <w:rPr>
          <w:lang w:val="uk-UA"/>
        </w:rPr>
      </w:pPr>
    </w:p>
    <w:p w14:paraId="02A77B6C" w14:textId="77777777" w:rsidR="002B2992" w:rsidRPr="00A44881" w:rsidRDefault="002B2992" w:rsidP="002B2992">
      <w:pPr>
        <w:jc w:val="center"/>
        <w:rPr>
          <w:rFonts w:ascii="Times New Roman" w:hAnsi="Times New Roman"/>
          <w:b/>
          <w:sz w:val="28"/>
          <w:szCs w:val="28"/>
          <w:lang w:val="uk-UA"/>
        </w:rPr>
      </w:pPr>
      <w:r>
        <w:rPr>
          <w:rFonts w:ascii="Times New Roman" w:hAnsi="Times New Roman"/>
          <w:b/>
          <w:sz w:val="28"/>
          <w:szCs w:val="28"/>
          <w:lang w:val="uk-UA"/>
        </w:rPr>
        <w:t>СИЛАБУС О</w:t>
      </w:r>
      <w:r w:rsidRPr="00A44881">
        <w:rPr>
          <w:rFonts w:ascii="Times New Roman" w:hAnsi="Times New Roman"/>
          <w:b/>
          <w:sz w:val="28"/>
          <w:szCs w:val="28"/>
          <w:lang w:val="uk-UA"/>
        </w:rPr>
        <w:t>СВІТН</w:t>
      </w:r>
      <w:r>
        <w:rPr>
          <w:rFonts w:ascii="Times New Roman" w:hAnsi="Times New Roman"/>
          <w:b/>
          <w:sz w:val="28"/>
          <w:szCs w:val="28"/>
          <w:lang w:val="uk-UA"/>
        </w:rPr>
        <w:t>Ь</w:t>
      </w:r>
      <w:r w:rsidRPr="00A44881">
        <w:rPr>
          <w:rFonts w:ascii="Times New Roman" w:hAnsi="Times New Roman"/>
          <w:b/>
          <w:sz w:val="28"/>
          <w:szCs w:val="28"/>
          <w:lang w:val="uk-UA"/>
        </w:rPr>
        <w:t>ОЇ КОМПОНЕНТИ</w:t>
      </w:r>
    </w:p>
    <w:p w14:paraId="6E368711" w14:textId="77777777" w:rsidR="002B2992" w:rsidRPr="00A44881" w:rsidRDefault="002B2992" w:rsidP="002B2992">
      <w:pPr>
        <w:jc w:val="center"/>
        <w:rPr>
          <w:rFonts w:ascii="Times New Roman" w:hAnsi="Times New Roman"/>
          <w:b/>
          <w:sz w:val="28"/>
          <w:szCs w:val="28"/>
          <w:lang w:val="uk-UA"/>
        </w:rPr>
      </w:pPr>
      <w:r>
        <w:rPr>
          <w:rFonts w:ascii="Times New Roman" w:hAnsi="Times New Roman"/>
          <w:b/>
          <w:sz w:val="28"/>
          <w:szCs w:val="28"/>
          <w:lang w:val="uk-UA"/>
        </w:rPr>
        <w:t>УКРАЇНА В ЄВРОПІ ТА СВІТІ</w:t>
      </w:r>
    </w:p>
    <w:p w14:paraId="3CE89728" w14:textId="77777777" w:rsidR="002B2992" w:rsidRPr="00A44881" w:rsidRDefault="002B2992" w:rsidP="002B2992">
      <w:pPr>
        <w:rPr>
          <w:rFonts w:ascii="Times New Roman" w:hAnsi="Times New Roman"/>
          <w:sz w:val="28"/>
          <w:szCs w:val="28"/>
          <w:lang w:val="uk-UA"/>
        </w:rPr>
      </w:pPr>
    </w:p>
    <w:p w14:paraId="41FBAD60" w14:textId="77777777" w:rsidR="002B2992" w:rsidRPr="00A44881" w:rsidRDefault="002B2992" w:rsidP="002B2992">
      <w:pPr>
        <w:rPr>
          <w:rFonts w:ascii="Times New Roman" w:hAnsi="Times New Roman"/>
          <w:sz w:val="28"/>
          <w:szCs w:val="28"/>
          <w:lang w:val="uk-UA"/>
        </w:rPr>
      </w:pPr>
      <w:r w:rsidRPr="00A44881">
        <w:rPr>
          <w:rFonts w:ascii="Times New Roman" w:hAnsi="Times New Roman"/>
          <w:sz w:val="28"/>
          <w:szCs w:val="28"/>
          <w:lang w:val="uk-UA"/>
        </w:rPr>
        <w:t>Освітня програма</w:t>
      </w:r>
      <w:r>
        <w:rPr>
          <w:rFonts w:ascii="Times New Roman" w:hAnsi="Times New Roman"/>
          <w:sz w:val="28"/>
          <w:szCs w:val="28"/>
          <w:lang w:val="uk-UA"/>
        </w:rPr>
        <w:t xml:space="preserve"> Середня освіта (хімія)</w:t>
      </w:r>
    </w:p>
    <w:p w14:paraId="6F371F87" w14:textId="77777777" w:rsidR="002B2992" w:rsidRPr="00A44881" w:rsidRDefault="002B2992" w:rsidP="002B2992">
      <w:pPr>
        <w:rPr>
          <w:rFonts w:ascii="Times New Roman" w:hAnsi="Times New Roman"/>
          <w:sz w:val="28"/>
          <w:szCs w:val="28"/>
          <w:lang w:val="uk-UA"/>
        </w:rPr>
      </w:pPr>
      <w:r w:rsidRPr="00A44881">
        <w:rPr>
          <w:rFonts w:ascii="Times New Roman" w:hAnsi="Times New Roman"/>
          <w:sz w:val="28"/>
          <w:szCs w:val="28"/>
          <w:lang w:val="uk-UA"/>
        </w:rPr>
        <w:t>Спеціальність</w:t>
      </w:r>
      <w:r>
        <w:rPr>
          <w:rFonts w:ascii="Times New Roman" w:hAnsi="Times New Roman"/>
          <w:sz w:val="28"/>
          <w:szCs w:val="28"/>
          <w:lang w:val="uk-UA"/>
        </w:rPr>
        <w:t xml:space="preserve"> 014 Середня освіта (хімія)</w:t>
      </w:r>
    </w:p>
    <w:p w14:paraId="30C16E36" w14:textId="77777777" w:rsidR="002B2992" w:rsidRDefault="002B2992" w:rsidP="002B2992">
      <w:pPr>
        <w:rPr>
          <w:rFonts w:ascii="Times New Roman" w:hAnsi="Times New Roman"/>
          <w:sz w:val="28"/>
          <w:szCs w:val="28"/>
          <w:lang w:val="uk-UA"/>
        </w:rPr>
      </w:pPr>
      <w:r w:rsidRPr="00A44881">
        <w:rPr>
          <w:rFonts w:ascii="Times New Roman" w:hAnsi="Times New Roman"/>
          <w:sz w:val="28"/>
          <w:szCs w:val="28"/>
          <w:lang w:val="uk-UA"/>
        </w:rPr>
        <w:t>Галузь знань</w:t>
      </w:r>
      <w:r>
        <w:rPr>
          <w:rFonts w:ascii="Times New Roman" w:hAnsi="Times New Roman"/>
          <w:sz w:val="28"/>
          <w:szCs w:val="28"/>
          <w:lang w:val="uk-UA"/>
        </w:rPr>
        <w:t xml:space="preserve"> 01 Освіта</w:t>
      </w:r>
      <w:r w:rsidRPr="001C5F23">
        <w:rPr>
          <w:rFonts w:ascii="Times New Roman" w:hAnsi="Times New Roman"/>
          <w:sz w:val="28"/>
          <w:szCs w:val="28"/>
          <w:lang w:val="uk-UA"/>
        </w:rPr>
        <w:t>/</w:t>
      </w:r>
      <w:r>
        <w:rPr>
          <w:rFonts w:ascii="Times New Roman" w:hAnsi="Times New Roman"/>
          <w:sz w:val="28"/>
          <w:szCs w:val="28"/>
          <w:lang w:val="uk-UA"/>
        </w:rPr>
        <w:t>Педагогіка</w:t>
      </w:r>
    </w:p>
    <w:p w14:paraId="07ADE450" w14:textId="77777777" w:rsidR="002B2992" w:rsidRDefault="002B2992" w:rsidP="002B2992">
      <w:pPr>
        <w:rPr>
          <w:rFonts w:ascii="Times New Roman" w:hAnsi="Times New Roman"/>
          <w:sz w:val="28"/>
          <w:szCs w:val="28"/>
          <w:lang w:val="uk-UA"/>
        </w:rPr>
      </w:pPr>
    </w:p>
    <w:p w14:paraId="351C8A9C" w14:textId="4AC5E36D" w:rsidR="002B2992" w:rsidRDefault="002B2992" w:rsidP="002B2992">
      <w:pPr>
        <w:jc w:val="center"/>
        <w:rPr>
          <w:rFonts w:ascii="Times New Roman" w:hAnsi="Times New Roman"/>
          <w:sz w:val="28"/>
          <w:szCs w:val="28"/>
          <w:lang w:val="uk-UA"/>
        </w:rPr>
      </w:pPr>
      <w:r>
        <w:rPr>
          <w:rFonts w:ascii="Times New Roman" w:hAnsi="Times New Roman"/>
          <w:sz w:val="28"/>
          <w:szCs w:val="28"/>
          <w:lang w:val="uk-UA"/>
        </w:rPr>
        <w:t>Херсон 2021</w:t>
      </w:r>
    </w:p>
    <w:p w14:paraId="24B2B87F" w14:textId="77777777" w:rsidR="004E3B6C" w:rsidRDefault="004E3B6C" w:rsidP="002B2992">
      <w:pPr>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B2992" w:rsidRPr="00AB0A77" w14:paraId="682B02B8" w14:textId="77777777" w:rsidTr="002B2992">
        <w:tc>
          <w:tcPr>
            <w:tcW w:w="3936" w:type="dxa"/>
          </w:tcPr>
          <w:p w14:paraId="22FE4955" w14:textId="77777777" w:rsidR="002B2992" w:rsidRPr="00AB0A77" w:rsidRDefault="002B2992" w:rsidP="002B2992">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lastRenderedPageBreak/>
              <w:t>Назва освітньої компоненти</w:t>
            </w:r>
          </w:p>
        </w:tc>
        <w:tc>
          <w:tcPr>
            <w:tcW w:w="10206" w:type="dxa"/>
          </w:tcPr>
          <w:p w14:paraId="1050005F" w14:textId="77777777" w:rsidR="002B2992" w:rsidRPr="00AB0A77" w:rsidRDefault="002B2992" w:rsidP="002B2992">
            <w:pPr>
              <w:spacing w:after="0" w:line="360" w:lineRule="auto"/>
              <w:rPr>
                <w:rFonts w:ascii="Times New Roman" w:hAnsi="Times New Roman"/>
                <w:sz w:val="24"/>
                <w:szCs w:val="24"/>
                <w:lang w:val="uk-UA"/>
              </w:rPr>
            </w:pPr>
            <w:r>
              <w:rPr>
                <w:rFonts w:ascii="Times New Roman" w:hAnsi="Times New Roman"/>
                <w:sz w:val="24"/>
                <w:szCs w:val="24"/>
                <w:lang w:val="uk-UA"/>
              </w:rPr>
              <w:t>Україна в Європі та світі</w:t>
            </w:r>
          </w:p>
        </w:tc>
      </w:tr>
      <w:tr w:rsidR="002B2992" w:rsidRPr="00AB0A77" w14:paraId="4C8EE63C" w14:textId="77777777" w:rsidTr="002B2992">
        <w:tc>
          <w:tcPr>
            <w:tcW w:w="3936" w:type="dxa"/>
          </w:tcPr>
          <w:p w14:paraId="55142E40" w14:textId="77777777" w:rsidR="002B2992" w:rsidRPr="00AB0A77" w:rsidRDefault="002B2992" w:rsidP="002B2992">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t>Викладач (і)</w:t>
            </w:r>
          </w:p>
        </w:tc>
        <w:tc>
          <w:tcPr>
            <w:tcW w:w="10206" w:type="dxa"/>
          </w:tcPr>
          <w:p w14:paraId="023F2C30" w14:textId="77777777" w:rsidR="002B2992" w:rsidRPr="00AB0A77" w:rsidRDefault="002B2992" w:rsidP="002B2992">
            <w:pPr>
              <w:spacing w:after="0" w:line="360" w:lineRule="auto"/>
              <w:rPr>
                <w:rFonts w:ascii="Times New Roman" w:hAnsi="Times New Roman"/>
                <w:sz w:val="24"/>
                <w:szCs w:val="24"/>
                <w:lang w:val="uk-UA"/>
              </w:rPr>
            </w:pPr>
            <w:r>
              <w:rPr>
                <w:rFonts w:ascii="Times New Roman" w:hAnsi="Times New Roman"/>
                <w:sz w:val="24"/>
                <w:szCs w:val="24"/>
                <w:lang w:val="uk-UA"/>
              </w:rPr>
              <w:t>Кандидат філософських наук, доцент Галіченко Максим Володимирович</w:t>
            </w:r>
          </w:p>
        </w:tc>
      </w:tr>
      <w:tr w:rsidR="002B2992" w:rsidRPr="004E3B6C" w14:paraId="3B2926DD" w14:textId="77777777" w:rsidTr="002B2992">
        <w:tc>
          <w:tcPr>
            <w:tcW w:w="3936" w:type="dxa"/>
          </w:tcPr>
          <w:p w14:paraId="21235981" w14:textId="77777777" w:rsidR="002B2992" w:rsidRPr="00297F68" w:rsidRDefault="002B2992" w:rsidP="002B2992">
            <w:pPr>
              <w:spacing w:after="0" w:line="360" w:lineRule="auto"/>
              <w:rPr>
                <w:rFonts w:ascii="Times New Roman" w:hAnsi="Times New Roman"/>
                <w:b/>
                <w:sz w:val="24"/>
                <w:szCs w:val="24"/>
                <w:lang w:val="uk-UA"/>
              </w:rPr>
            </w:pPr>
            <w:r w:rsidRPr="00297F68">
              <w:rPr>
                <w:rFonts w:ascii="Times New Roman" w:hAnsi="Times New Roman"/>
                <w:b/>
                <w:sz w:val="24"/>
                <w:szCs w:val="24"/>
                <w:lang w:val="uk-UA"/>
              </w:rPr>
              <w:t>Посилання на сайт</w:t>
            </w:r>
          </w:p>
        </w:tc>
        <w:tc>
          <w:tcPr>
            <w:tcW w:w="10206" w:type="dxa"/>
          </w:tcPr>
          <w:p w14:paraId="642D5BD7" w14:textId="77777777" w:rsidR="002B2992" w:rsidRPr="00AB0A77" w:rsidRDefault="002B2992" w:rsidP="002B2992">
            <w:pPr>
              <w:spacing w:after="0" w:line="360" w:lineRule="auto"/>
              <w:rPr>
                <w:rFonts w:ascii="Times New Roman" w:hAnsi="Times New Roman"/>
                <w:sz w:val="24"/>
                <w:szCs w:val="24"/>
                <w:lang w:val="uk-UA"/>
              </w:rPr>
            </w:pPr>
            <w:r w:rsidRPr="00297F68">
              <w:rPr>
                <w:rFonts w:ascii="Times New Roman" w:hAnsi="Times New Roman"/>
                <w:sz w:val="24"/>
                <w:szCs w:val="24"/>
                <w:lang w:val="uk-UA"/>
              </w:rPr>
              <w:t>http://ksuonline.kspu.edu/course/view.php?id=1487&amp;notifyeditingon=1</w:t>
            </w:r>
          </w:p>
        </w:tc>
      </w:tr>
      <w:tr w:rsidR="002B2992" w:rsidRPr="00AB0A77" w14:paraId="23BAB059" w14:textId="77777777" w:rsidTr="002B2992">
        <w:tc>
          <w:tcPr>
            <w:tcW w:w="3936" w:type="dxa"/>
          </w:tcPr>
          <w:p w14:paraId="34C4CB5F" w14:textId="77777777" w:rsidR="002B2992" w:rsidRPr="00AB0A77" w:rsidRDefault="002B2992" w:rsidP="002B2992">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t>Контактний тел.</w:t>
            </w:r>
          </w:p>
        </w:tc>
        <w:tc>
          <w:tcPr>
            <w:tcW w:w="10206" w:type="dxa"/>
          </w:tcPr>
          <w:p w14:paraId="7CBAC23E" w14:textId="77777777" w:rsidR="002B2992" w:rsidRPr="00AB0A77" w:rsidRDefault="002B2992" w:rsidP="002B2992">
            <w:pPr>
              <w:spacing w:after="0" w:line="360" w:lineRule="auto"/>
              <w:rPr>
                <w:rFonts w:ascii="Times New Roman" w:hAnsi="Times New Roman"/>
                <w:sz w:val="24"/>
                <w:szCs w:val="24"/>
                <w:lang w:val="uk-UA"/>
              </w:rPr>
            </w:pPr>
            <w:r>
              <w:rPr>
                <w:rFonts w:ascii="Times New Roman" w:hAnsi="Times New Roman"/>
                <w:sz w:val="24"/>
                <w:szCs w:val="24"/>
                <w:lang w:val="uk-UA"/>
              </w:rPr>
              <w:t>(0552) 49-23-34</w:t>
            </w:r>
          </w:p>
        </w:tc>
      </w:tr>
      <w:tr w:rsidR="002B2992" w:rsidRPr="004E3B6C" w14:paraId="3D0395F9" w14:textId="77777777" w:rsidTr="002B2992">
        <w:tc>
          <w:tcPr>
            <w:tcW w:w="3936" w:type="dxa"/>
          </w:tcPr>
          <w:p w14:paraId="4C0C087E" w14:textId="77777777" w:rsidR="002B2992" w:rsidRPr="00AB0A77" w:rsidRDefault="002B2992" w:rsidP="002B2992">
            <w:pPr>
              <w:spacing w:after="0" w:line="360" w:lineRule="auto"/>
              <w:rPr>
                <w:rFonts w:ascii="Times New Roman" w:hAnsi="Times New Roman"/>
                <w:sz w:val="24"/>
                <w:szCs w:val="24"/>
                <w:lang w:val="uk-UA"/>
              </w:rPr>
            </w:pPr>
            <w:r w:rsidRPr="00AB0A77">
              <w:rPr>
                <w:rFonts w:ascii="Times New Roman" w:hAnsi="Times New Roman"/>
                <w:b/>
                <w:color w:val="000000"/>
                <w:sz w:val="24"/>
                <w:szCs w:val="24"/>
              </w:rPr>
              <w:t>E-mail викладача:</w:t>
            </w:r>
          </w:p>
        </w:tc>
        <w:tc>
          <w:tcPr>
            <w:tcW w:w="10206" w:type="dxa"/>
          </w:tcPr>
          <w:p w14:paraId="04AEB287" w14:textId="77777777" w:rsidR="002B2992" w:rsidRPr="00867394" w:rsidRDefault="004E3B6C" w:rsidP="002B2992">
            <w:pPr>
              <w:spacing w:after="0" w:line="360" w:lineRule="auto"/>
              <w:rPr>
                <w:rFonts w:ascii="Times New Roman" w:hAnsi="Times New Roman"/>
                <w:sz w:val="24"/>
                <w:szCs w:val="24"/>
                <w:lang w:val="uk-UA"/>
              </w:rPr>
            </w:pPr>
            <w:hyperlink r:id="rId5" w:history="1">
              <w:r w:rsidR="002B2992" w:rsidRPr="00BD158F">
                <w:rPr>
                  <w:rStyle w:val="aa"/>
                  <w:rFonts w:ascii="Times New Roman" w:hAnsi="Times New Roman"/>
                  <w:sz w:val="24"/>
                  <w:szCs w:val="24"/>
                  <w:shd w:val="clear" w:color="auto" w:fill="FFFFFF"/>
                </w:rPr>
                <w:t>mg</w:t>
              </w:r>
              <w:r w:rsidR="002B2992" w:rsidRPr="00BD158F">
                <w:rPr>
                  <w:rStyle w:val="aa"/>
                  <w:rFonts w:ascii="Times New Roman" w:hAnsi="Times New Roman"/>
                  <w:sz w:val="24"/>
                  <w:szCs w:val="24"/>
                  <w:shd w:val="clear" w:color="auto" w:fill="FFFFFF"/>
                  <w:lang w:val="uk-UA"/>
                </w:rPr>
                <w:t>3473612@</w:t>
              </w:r>
              <w:r w:rsidR="002B2992" w:rsidRPr="00BD158F">
                <w:rPr>
                  <w:rStyle w:val="aa"/>
                  <w:rFonts w:ascii="Times New Roman" w:hAnsi="Times New Roman"/>
                  <w:sz w:val="24"/>
                  <w:szCs w:val="24"/>
                  <w:shd w:val="clear" w:color="auto" w:fill="FFFFFF"/>
                </w:rPr>
                <w:t>gmail</w:t>
              </w:r>
              <w:r w:rsidR="002B2992" w:rsidRPr="00BD158F">
                <w:rPr>
                  <w:rStyle w:val="aa"/>
                  <w:rFonts w:ascii="Times New Roman" w:hAnsi="Times New Roman"/>
                  <w:sz w:val="24"/>
                  <w:szCs w:val="24"/>
                  <w:shd w:val="clear" w:color="auto" w:fill="FFFFFF"/>
                  <w:lang w:val="uk-UA"/>
                </w:rPr>
                <w:t>.</w:t>
              </w:r>
              <w:r w:rsidR="002B2992" w:rsidRPr="00BD158F">
                <w:rPr>
                  <w:rStyle w:val="aa"/>
                  <w:rFonts w:ascii="Times New Roman" w:hAnsi="Times New Roman"/>
                  <w:sz w:val="24"/>
                  <w:szCs w:val="24"/>
                  <w:shd w:val="clear" w:color="auto" w:fill="FFFFFF"/>
                </w:rPr>
                <w:t>com</w:t>
              </w:r>
            </w:hyperlink>
            <w:r w:rsidR="002B2992" w:rsidRPr="00867394">
              <w:rPr>
                <w:lang w:val="uk-UA"/>
              </w:rPr>
              <w:t xml:space="preserve"> </w:t>
            </w:r>
            <w:hyperlink r:id="rId6" w:history="1">
              <w:r w:rsidR="002B2992" w:rsidRPr="00DD79F6">
                <w:rPr>
                  <w:rStyle w:val="aa"/>
                  <w:rFonts w:ascii="Times New Roman" w:hAnsi="Times New Roman"/>
                  <w:lang w:val="en-US"/>
                </w:rPr>
                <w:t>MHalichenko</w:t>
              </w:r>
              <w:r w:rsidR="002B2992" w:rsidRPr="00DD79F6">
                <w:rPr>
                  <w:rStyle w:val="aa"/>
                  <w:rFonts w:ascii="Times New Roman" w:hAnsi="Times New Roman"/>
                  <w:lang w:val="uk-UA"/>
                </w:rPr>
                <w:t>@</w:t>
              </w:r>
              <w:r w:rsidR="002B2992" w:rsidRPr="00DD79F6">
                <w:rPr>
                  <w:rStyle w:val="aa"/>
                  <w:rFonts w:ascii="Times New Roman" w:hAnsi="Times New Roman"/>
                  <w:lang w:val="en-US"/>
                </w:rPr>
                <w:t>ksu</w:t>
              </w:r>
              <w:r w:rsidR="002B2992" w:rsidRPr="00DD79F6">
                <w:rPr>
                  <w:rStyle w:val="aa"/>
                  <w:rFonts w:ascii="Times New Roman" w:hAnsi="Times New Roman"/>
                  <w:lang w:val="uk-UA"/>
                </w:rPr>
                <w:t>.</w:t>
              </w:r>
              <w:r w:rsidR="002B2992" w:rsidRPr="00DD79F6">
                <w:rPr>
                  <w:rStyle w:val="aa"/>
                  <w:rFonts w:ascii="Times New Roman" w:hAnsi="Times New Roman"/>
                  <w:lang w:val="en-US"/>
                </w:rPr>
                <w:t>ks</w:t>
              </w:r>
              <w:r w:rsidR="002B2992" w:rsidRPr="00DD79F6">
                <w:rPr>
                  <w:rStyle w:val="aa"/>
                  <w:rFonts w:ascii="Times New Roman" w:hAnsi="Times New Roman"/>
                  <w:lang w:val="uk-UA"/>
                </w:rPr>
                <w:t>.</w:t>
              </w:r>
              <w:r w:rsidR="002B2992" w:rsidRPr="00DD79F6">
                <w:rPr>
                  <w:rStyle w:val="aa"/>
                  <w:rFonts w:ascii="Times New Roman" w:hAnsi="Times New Roman"/>
                  <w:lang w:val="en-US"/>
                </w:rPr>
                <w:t>ua</w:t>
              </w:r>
            </w:hyperlink>
            <w:r w:rsidR="002B2992" w:rsidRPr="00867394">
              <w:rPr>
                <w:rFonts w:ascii="Times New Roman" w:hAnsi="Times New Roman"/>
                <w:lang w:val="uk-UA"/>
              </w:rPr>
              <w:t xml:space="preserve"> </w:t>
            </w:r>
          </w:p>
        </w:tc>
      </w:tr>
      <w:tr w:rsidR="002B2992" w:rsidRPr="00AB0A77" w14:paraId="57E3774D" w14:textId="77777777" w:rsidTr="002B2992">
        <w:tc>
          <w:tcPr>
            <w:tcW w:w="3936" w:type="dxa"/>
          </w:tcPr>
          <w:p w14:paraId="4D9D3C63" w14:textId="77777777" w:rsidR="002B2992" w:rsidRPr="00AB0A77" w:rsidRDefault="002B2992" w:rsidP="002B2992">
            <w:pPr>
              <w:spacing w:after="0" w:line="360" w:lineRule="auto"/>
              <w:rPr>
                <w:rFonts w:ascii="Times New Roman" w:hAnsi="Times New Roman"/>
                <w:sz w:val="24"/>
                <w:szCs w:val="24"/>
                <w:lang w:val="uk-UA"/>
              </w:rPr>
            </w:pPr>
            <w:r w:rsidRPr="00AB0A77">
              <w:rPr>
                <w:rFonts w:ascii="Times New Roman" w:hAnsi="Times New Roman"/>
                <w:b/>
                <w:color w:val="000000"/>
                <w:sz w:val="24"/>
                <w:szCs w:val="24"/>
              </w:rPr>
              <w:t>Графік консультацій</w:t>
            </w:r>
          </w:p>
        </w:tc>
        <w:tc>
          <w:tcPr>
            <w:tcW w:w="10206" w:type="dxa"/>
          </w:tcPr>
          <w:p w14:paraId="24226E05" w14:textId="77777777" w:rsidR="002B2992" w:rsidRPr="003C04A1" w:rsidRDefault="002B2992" w:rsidP="002B2992">
            <w:pPr>
              <w:spacing w:after="0" w:line="360" w:lineRule="auto"/>
              <w:rPr>
                <w:rFonts w:ascii="Times New Roman" w:hAnsi="Times New Roman"/>
                <w:sz w:val="24"/>
                <w:szCs w:val="24"/>
              </w:rPr>
            </w:pPr>
            <w:r>
              <w:rPr>
                <w:rFonts w:ascii="Times New Roman" w:hAnsi="Times New Roman"/>
                <w:sz w:val="24"/>
                <w:szCs w:val="24"/>
                <w:lang w:val="uk-UA"/>
              </w:rPr>
              <w:t>За розкладом на сторінці кафедри філософії та соціально-гуманітарних наук</w:t>
            </w:r>
          </w:p>
        </w:tc>
      </w:tr>
    </w:tbl>
    <w:p w14:paraId="4C64BBBC" w14:textId="77777777" w:rsidR="002B2992" w:rsidRDefault="002B2992" w:rsidP="002B2992">
      <w:pPr>
        <w:rPr>
          <w:rFonts w:ascii="Times New Roman" w:hAnsi="Times New Roman"/>
          <w:sz w:val="28"/>
          <w:szCs w:val="28"/>
          <w:lang w:val="uk-UA"/>
        </w:rPr>
      </w:pPr>
    </w:p>
    <w:p w14:paraId="4F82F150" w14:textId="77777777" w:rsidR="002B2992" w:rsidRPr="00A20ECF" w:rsidRDefault="002B2992" w:rsidP="002B2992">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Анотація до курсу</w:t>
      </w:r>
    </w:p>
    <w:p w14:paraId="6D7077FB" w14:textId="77777777" w:rsidR="002B2992" w:rsidRPr="00A20ECF" w:rsidRDefault="002B2992" w:rsidP="002B2992">
      <w:pPr>
        <w:pStyle w:val="a5"/>
        <w:tabs>
          <w:tab w:val="left" w:pos="3828"/>
        </w:tabs>
        <w:ind w:left="360" w:firstLine="348"/>
        <w:jc w:val="both"/>
        <w:rPr>
          <w:rFonts w:ascii="Times New Roman" w:hAnsi="Times New Roman"/>
          <w:bCs/>
          <w:sz w:val="24"/>
          <w:szCs w:val="24"/>
          <w:lang w:val="uk-UA"/>
        </w:rPr>
      </w:pPr>
      <w:r w:rsidRPr="00A20ECF">
        <w:rPr>
          <w:rFonts w:ascii="Times New Roman" w:hAnsi="Times New Roman"/>
          <w:bCs/>
          <w:sz w:val="24"/>
          <w:szCs w:val="24"/>
          <w:lang w:val="uk-UA"/>
        </w:rPr>
        <w:t>Курс «</w:t>
      </w:r>
      <w:r>
        <w:rPr>
          <w:rFonts w:ascii="Times New Roman" w:hAnsi="Times New Roman"/>
          <w:bCs/>
          <w:sz w:val="24"/>
          <w:szCs w:val="24"/>
          <w:lang w:val="uk-UA"/>
        </w:rPr>
        <w:t>Україна в Європі та світі</w:t>
      </w:r>
      <w:r w:rsidRPr="00A20ECF">
        <w:rPr>
          <w:rFonts w:ascii="Times New Roman" w:hAnsi="Times New Roman"/>
          <w:bCs/>
          <w:sz w:val="24"/>
          <w:szCs w:val="24"/>
          <w:lang w:val="uk-UA"/>
        </w:rPr>
        <w:t>»</w:t>
      </w:r>
      <w:r w:rsidRPr="00A20ECF">
        <w:rPr>
          <w:rFonts w:ascii="Times New Roman" w:hAnsi="Times New Roman"/>
          <w:b/>
          <w:bCs/>
          <w:sz w:val="24"/>
          <w:szCs w:val="24"/>
          <w:lang w:val="uk-UA"/>
        </w:rPr>
        <w:t xml:space="preserve"> </w:t>
      </w:r>
      <w:r w:rsidRPr="00A20ECF">
        <w:rPr>
          <w:rFonts w:ascii="Times New Roman" w:hAnsi="Times New Roman"/>
          <w:bCs/>
          <w:sz w:val="24"/>
          <w:szCs w:val="24"/>
          <w:lang w:val="uk-UA"/>
        </w:rPr>
        <w:t>включає:</w:t>
      </w:r>
    </w:p>
    <w:p w14:paraId="0EB7C3EF"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sidRPr="00A20ECF">
        <w:rPr>
          <w:rFonts w:ascii="Times New Roman" w:hAnsi="Times New Roman"/>
          <w:bCs/>
          <w:sz w:val="24"/>
          <w:szCs w:val="24"/>
          <w:lang w:val="uk-UA"/>
        </w:rPr>
        <w:t xml:space="preserve">знання </w:t>
      </w:r>
      <w:r>
        <w:rPr>
          <w:rFonts w:ascii="Times New Roman" w:hAnsi="Times New Roman"/>
          <w:bCs/>
          <w:sz w:val="24"/>
          <w:szCs w:val="24"/>
          <w:lang w:val="uk-UA"/>
        </w:rPr>
        <w:t>світових політичних, економічних, культурних процесів</w:t>
      </w:r>
      <w:r w:rsidRPr="00A20ECF">
        <w:rPr>
          <w:rFonts w:ascii="Times New Roman" w:hAnsi="Times New Roman"/>
          <w:bCs/>
          <w:sz w:val="24"/>
          <w:szCs w:val="24"/>
          <w:lang w:val="uk-UA"/>
        </w:rPr>
        <w:t>;</w:t>
      </w:r>
    </w:p>
    <w:p w14:paraId="3AE46318" w14:textId="77777777" w:rsidR="002B2992"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історію зовнішньої політики України;</w:t>
      </w:r>
    </w:p>
    <w:p w14:paraId="66BA5D31"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розвиток міжнародних організацій та їх сучасний стан</w:t>
      </w:r>
      <w:r w:rsidRPr="00A20ECF">
        <w:rPr>
          <w:rFonts w:ascii="Times New Roman" w:hAnsi="Times New Roman"/>
          <w:bCs/>
          <w:sz w:val="24"/>
          <w:szCs w:val="24"/>
          <w:lang w:val="uk-UA"/>
        </w:rPr>
        <w:t>;</w:t>
      </w:r>
    </w:p>
    <w:p w14:paraId="169619F6"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євроінтеграційні процеси в історичному та футуралістичному аспектах.</w:t>
      </w:r>
    </w:p>
    <w:p w14:paraId="176EC132" w14:textId="77777777" w:rsidR="002B2992" w:rsidRPr="00A20ECF" w:rsidRDefault="002B2992" w:rsidP="002B2992">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Мета та цілі курсу</w:t>
      </w:r>
    </w:p>
    <w:p w14:paraId="0EF651F1" w14:textId="77777777" w:rsidR="002B2992" w:rsidRPr="000335C5" w:rsidRDefault="002B2992" w:rsidP="002B2992">
      <w:pPr>
        <w:pStyle w:val="a5"/>
        <w:tabs>
          <w:tab w:val="left" w:pos="3828"/>
        </w:tabs>
        <w:ind w:firstLine="696"/>
        <w:jc w:val="both"/>
        <w:rPr>
          <w:rFonts w:ascii="Times New Roman" w:hAnsi="Times New Roman"/>
          <w:bCs/>
          <w:sz w:val="24"/>
          <w:szCs w:val="24"/>
          <w:lang w:val="uk-UA"/>
        </w:rPr>
      </w:pPr>
      <w:r w:rsidRPr="000335C5">
        <w:rPr>
          <w:rFonts w:ascii="Times New Roman" w:hAnsi="Times New Roman"/>
          <w:bCs/>
          <w:sz w:val="24"/>
          <w:szCs w:val="24"/>
          <w:lang w:val="uk-UA"/>
        </w:rPr>
        <w:t xml:space="preserve">Метою курсу є </w:t>
      </w:r>
      <w:r w:rsidRPr="000335C5">
        <w:rPr>
          <w:rFonts w:ascii="Times New Roman" w:hAnsi="Times New Roman"/>
          <w:sz w:val="24"/>
          <w:szCs w:val="24"/>
          <w:lang w:val="uk-UA"/>
        </w:rPr>
        <w:t>ознайомлення студентів із сучасним станом світових політичних, економічних, соціально-демографічних, релігійних, культурних процесів крізь призму інтересів Української держави.</w:t>
      </w:r>
    </w:p>
    <w:p w14:paraId="1AB23590" w14:textId="77777777" w:rsidR="002B2992" w:rsidRPr="000335C5" w:rsidRDefault="002B2992" w:rsidP="002B2992">
      <w:pPr>
        <w:pStyle w:val="a5"/>
        <w:tabs>
          <w:tab w:val="left" w:pos="3828"/>
        </w:tabs>
        <w:ind w:firstLine="696"/>
        <w:jc w:val="both"/>
        <w:rPr>
          <w:rFonts w:ascii="Times New Roman" w:hAnsi="Times New Roman"/>
          <w:b/>
          <w:bCs/>
          <w:sz w:val="24"/>
          <w:szCs w:val="24"/>
          <w:lang w:val="uk-UA"/>
        </w:rPr>
      </w:pPr>
      <w:r w:rsidRPr="000335C5">
        <w:rPr>
          <w:rFonts w:ascii="Times New Roman" w:hAnsi="Times New Roman"/>
          <w:b/>
          <w:bCs/>
          <w:sz w:val="24"/>
          <w:szCs w:val="24"/>
          <w:lang w:val="uk-UA"/>
        </w:rPr>
        <w:t>Цілі курсу:</w:t>
      </w:r>
    </w:p>
    <w:p w14:paraId="41BD92D4"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Розкриття специфіки процесів глобалізації та регіоналізації світу</w:t>
      </w:r>
      <w:r w:rsidRPr="00A20ECF">
        <w:rPr>
          <w:rFonts w:ascii="Times New Roman" w:hAnsi="Times New Roman"/>
          <w:bCs/>
          <w:sz w:val="24"/>
          <w:szCs w:val="24"/>
          <w:lang w:val="uk-UA"/>
        </w:rPr>
        <w:t>;</w:t>
      </w:r>
    </w:p>
    <w:p w14:paraId="20B6ADBA"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Усвідомлення місця України у світових політичних, економічних та культурних процесах</w:t>
      </w:r>
      <w:r w:rsidRPr="00A20ECF">
        <w:rPr>
          <w:rFonts w:ascii="Times New Roman" w:hAnsi="Times New Roman"/>
          <w:bCs/>
          <w:sz w:val="24"/>
          <w:szCs w:val="24"/>
          <w:lang w:val="uk-UA"/>
        </w:rPr>
        <w:t>;</w:t>
      </w:r>
    </w:p>
    <w:p w14:paraId="1B3382D4"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Розкриття особливостей становлення Європейського Союзу та перспектив членства у ньому України</w:t>
      </w:r>
      <w:r w:rsidRPr="00A20ECF">
        <w:rPr>
          <w:rFonts w:ascii="Times New Roman" w:hAnsi="Times New Roman"/>
          <w:bCs/>
          <w:sz w:val="24"/>
          <w:szCs w:val="24"/>
          <w:lang w:val="uk-UA"/>
        </w:rPr>
        <w:t>;</w:t>
      </w:r>
    </w:p>
    <w:p w14:paraId="222EB2B8" w14:textId="77777777" w:rsidR="002B2992" w:rsidRPr="00A20ECF"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Аналіз євроінтеграційої політики України</w:t>
      </w:r>
      <w:r w:rsidRPr="00A20ECF">
        <w:rPr>
          <w:rFonts w:ascii="Times New Roman" w:hAnsi="Times New Roman"/>
          <w:bCs/>
          <w:sz w:val="24"/>
          <w:szCs w:val="24"/>
          <w:lang w:val="uk-UA"/>
        </w:rPr>
        <w:t>;</w:t>
      </w:r>
    </w:p>
    <w:p w14:paraId="748AFD0E" w14:textId="77777777" w:rsidR="002B2992" w:rsidRDefault="002B2992" w:rsidP="002B2992">
      <w:pPr>
        <w:pStyle w:val="a5"/>
        <w:numPr>
          <w:ilvl w:val="0"/>
          <w:numId w:val="3"/>
        </w:numPr>
        <w:tabs>
          <w:tab w:val="left" w:pos="3828"/>
        </w:tabs>
        <w:spacing w:after="0"/>
        <w:contextualSpacing w:val="0"/>
        <w:jc w:val="both"/>
        <w:rPr>
          <w:rFonts w:ascii="Times New Roman" w:hAnsi="Times New Roman"/>
          <w:bCs/>
          <w:sz w:val="24"/>
          <w:szCs w:val="24"/>
          <w:lang w:val="uk-UA"/>
        </w:rPr>
      </w:pPr>
      <w:r w:rsidRPr="000335C5">
        <w:rPr>
          <w:rFonts w:ascii="Times New Roman" w:hAnsi="Times New Roman"/>
          <w:bCs/>
          <w:sz w:val="24"/>
          <w:szCs w:val="24"/>
          <w:lang w:val="uk-UA"/>
        </w:rPr>
        <w:t>Вміння аналізувати перспективні напрямки співпраці між Україною та окремими країнами і регіонами світу</w:t>
      </w:r>
      <w:r>
        <w:rPr>
          <w:rFonts w:ascii="Times New Roman" w:hAnsi="Times New Roman"/>
          <w:bCs/>
          <w:sz w:val="24"/>
          <w:szCs w:val="24"/>
          <w:lang w:val="uk-UA"/>
        </w:rPr>
        <w:t>;</w:t>
      </w:r>
    </w:p>
    <w:p w14:paraId="131AF57B" w14:textId="77777777" w:rsidR="002B2992" w:rsidRPr="00EB3841" w:rsidRDefault="002B2992" w:rsidP="002B2992">
      <w:pPr>
        <w:pStyle w:val="a5"/>
        <w:numPr>
          <w:ilvl w:val="0"/>
          <w:numId w:val="1"/>
        </w:numPr>
        <w:tabs>
          <w:tab w:val="left" w:pos="3828"/>
        </w:tabs>
        <w:rPr>
          <w:rFonts w:ascii="Times New Roman" w:hAnsi="Times New Roman"/>
          <w:b/>
          <w:sz w:val="24"/>
          <w:szCs w:val="24"/>
          <w:lang w:val="uk-UA"/>
        </w:rPr>
      </w:pPr>
      <w:r w:rsidRPr="00EB3841">
        <w:rPr>
          <w:rFonts w:ascii="Times New Roman" w:hAnsi="Times New Roman"/>
          <w:b/>
          <w:sz w:val="24"/>
          <w:szCs w:val="24"/>
          <w:lang w:val="uk-UA"/>
        </w:rPr>
        <w:t xml:space="preserve">Компетентності та програмні результати навчання </w:t>
      </w:r>
    </w:p>
    <w:p w14:paraId="0C4818AC"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t>ЗК 3.</w:t>
      </w:r>
      <w:r w:rsidRPr="002B2992">
        <w:rPr>
          <w:rFonts w:ascii="Times New Roman" w:hAnsi="Times New Roman"/>
          <w:color w:val="000000"/>
          <w:sz w:val="24"/>
          <w:szCs w:val="24"/>
          <w:lang w:val="uk-UA"/>
        </w:rPr>
        <w:t xml:space="preserve"> Здатність діяти соціально відповідально та свідомо.</w:t>
      </w:r>
    </w:p>
    <w:p w14:paraId="44E73FAC"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t>ЗК 4.</w:t>
      </w:r>
      <w:r w:rsidRPr="002B2992">
        <w:rPr>
          <w:rFonts w:ascii="Times New Roman" w:hAnsi="Times New Roman"/>
          <w:color w:val="000000"/>
          <w:sz w:val="24"/>
          <w:szCs w:val="24"/>
          <w:lang w:val="uk-UA"/>
        </w:rPr>
        <w:t xml:space="preserve"> Здатність працювати в команді.</w:t>
      </w:r>
    </w:p>
    <w:p w14:paraId="7682845F"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lastRenderedPageBreak/>
        <w:t>ЗК5.</w:t>
      </w:r>
      <w:r w:rsidRPr="002B2992">
        <w:rPr>
          <w:rFonts w:ascii="Times New Roman" w:hAnsi="Times New Roman"/>
          <w:color w:val="000000"/>
          <w:sz w:val="24"/>
          <w:szCs w:val="24"/>
          <w:lang w:val="uk-UA"/>
        </w:rPr>
        <w:t xml:space="preserve"> Здатність до пошуку, обробки та аналізу інформації з різних джерел.</w:t>
      </w:r>
    </w:p>
    <w:p w14:paraId="081D1704"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t>ЗК 6.</w:t>
      </w:r>
      <w:r w:rsidRPr="002B2992">
        <w:rPr>
          <w:rFonts w:ascii="Times New Roman" w:hAnsi="Times New Roman"/>
          <w:color w:val="000000"/>
          <w:sz w:val="24"/>
          <w:szCs w:val="24"/>
          <w:lang w:val="uk-UA"/>
        </w:rPr>
        <w:t xml:space="preserve"> Здатність застосовувати набуті знання в практичних ситуаціях.</w:t>
      </w:r>
    </w:p>
    <w:p w14:paraId="5F08BA82"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t>ЗК 7.</w:t>
      </w:r>
      <w:r w:rsidRPr="002B2992">
        <w:rPr>
          <w:rFonts w:ascii="Times New Roman" w:hAnsi="Times New Roman"/>
          <w:color w:val="000000"/>
          <w:sz w:val="24"/>
          <w:szCs w:val="24"/>
          <w:lang w:val="uk-UA"/>
        </w:rPr>
        <w:t xml:space="preserve"> Здатність вчитися і оволодівати сучасними знаннями.</w:t>
      </w:r>
    </w:p>
    <w:p w14:paraId="6CE8070F" w14:textId="77777777" w:rsidR="002B2992" w:rsidRPr="002B2992" w:rsidRDefault="002B2992" w:rsidP="002B2992">
      <w:pPr>
        <w:tabs>
          <w:tab w:val="left" w:pos="2977"/>
        </w:tabs>
        <w:ind w:left="360"/>
        <w:jc w:val="both"/>
        <w:rPr>
          <w:rFonts w:ascii="Times New Roman" w:hAnsi="Times New Roman"/>
          <w:color w:val="000000"/>
          <w:sz w:val="24"/>
          <w:szCs w:val="24"/>
          <w:lang w:val="uk-UA"/>
        </w:rPr>
      </w:pPr>
      <w:r w:rsidRPr="002B2992">
        <w:rPr>
          <w:rFonts w:ascii="Times New Roman" w:hAnsi="Times New Roman"/>
          <w:b/>
          <w:bCs/>
          <w:color w:val="000000"/>
          <w:sz w:val="24"/>
          <w:szCs w:val="24"/>
          <w:lang w:val="uk-UA"/>
        </w:rPr>
        <w:t>ЗК 8.</w:t>
      </w:r>
      <w:r w:rsidRPr="002B2992">
        <w:rPr>
          <w:rFonts w:ascii="Times New Roman" w:hAnsi="Times New Roman"/>
          <w:color w:val="000000"/>
          <w:sz w:val="24"/>
          <w:szCs w:val="24"/>
          <w:lang w:val="uk-UA"/>
        </w:rPr>
        <w:t xml:space="preserve"> Здатність спілкуватися державною мовою як усно, так і письмово.</w:t>
      </w:r>
    </w:p>
    <w:p w14:paraId="1C63B1A1" w14:textId="77777777" w:rsidR="002B2992" w:rsidRDefault="002B2992" w:rsidP="002B2992">
      <w:pPr>
        <w:tabs>
          <w:tab w:val="left" w:pos="2977"/>
        </w:tabs>
        <w:ind w:left="360"/>
        <w:jc w:val="both"/>
        <w:rPr>
          <w:rFonts w:ascii="Times New Roman" w:hAnsi="Times New Roman"/>
          <w:sz w:val="24"/>
          <w:szCs w:val="24"/>
          <w:lang w:val="uk-UA"/>
        </w:rPr>
      </w:pPr>
      <w:r w:rsidRPr="002B2992">
        <w:rPr>
          <w:rFonts w:ascii="Times New Roman" w:hAnsi="Times New Roman"/>
          <w:b/>
          <w:bCs/>
          <w:sz w:val="24"/>
          <w:szCs w:val="24"/>
          <w:lang w:val="uk-UA"/>
        </w:rPr>
        <w:t xml:space="preserve">ПРК 2. </w:t>
      </w:r>
      <w:r w:rsidRPr="002B2992">
        <w:rPr>
          <w:rFonts w:ascii="Times New Roman" w:hAnsi="Times New Roman"/>
          <w:sz w:val="24"/>
          <w:szCs w:val="24"/>
          <w:lang w:val="uk-UA"/>
        </w:rPr>
        <w:t xml:space="preserve">Здатний розуміти значення культури як форми людського існування, цінувати </w:t>
      </w:r>
      <w:r w:rsidRPr="002B2992">
        <w:rPr>
          <w:rStyle w:val="FontStyle156"/>
          <w:sz w:val="24"/>
          <w:szCs w:val="24"/>
          <w:lang w:val="uk-UA" w:eastAsia="uk-UA"/>
        </w:rPr>
        <w:t>різноманіття та мультикультурність світу</w:t>
      </w:r>
      <w:r w:rsidRPr="002B2992">
        <w:rPr>
          <w:rFonts w:ascii="Times New Roman" w:hAnsi="Times New Roman"/>
          <w:sz w:val="24"/>
          <w:szCs w:val="24"/>
          <w:lang w:val="uk-UA"/>
        </w:rPr>
        <w:t xml:space="preserve"> і керуватися у своїй діяльності сучасними принципами толерантності, діалогу і співробітництва. Здатність працювати в міждисциплінарній команді, мати навички міжособистісної взаємодії і використовувати сучасні інформаційно-комунікаційні технології при спілкуванні, а також для збору, аналізу, обробки, інтерпретації даних.</w:t>
      </w:r>
    </w:p>
    <w:p w14:paraId="37A2259C" w14:textId="77777777" w:rsidR="002B2992" w:rsidRPr="002B2992" w:rsidRDefault="002B2992" w:rsidP="002B2992">
      <w:pPr>
        <w:pStyle w:val="Style79"/>
        <w:widowControl/>
        <w:spacing w:line="240" w:lineRule="auto"/>
        <w:ind w:left="426"/>
        <w:jc w:val="both"/>
        <w:rPr>
          <w:lang w:val="uk-UA"/>
        </w:rPr>
      </w:pPr>
      <w:r w:rsidRPr="002B2992">
        <w:rPr>
          <w:b/>
          <w:bCs/>
          <w:lang w:val="uk-UA"/>
        </w:rPr>
        <w:t>ПРА 1</w:t>
      </w:r>
      <w:r w:rsidRPr="002B2992">
        <w:rPr>
          <w:lang w:val="uk-UA"/>
        </w:rPr>
        <w:t xml:space="preserve">. </w:t>
      </w:r>
      <w:r w:rsidRPr="002B2992">
        <w:rPr>
          <w:rStyle w:val="FontStyle156"/>
          <w:sz w:val="24"/>
          <w:szCs w:val="24"/>
          <w:lang w:val="uk-UA" w:eastAsia="uk-UA"/>
        </w:rPr>
        <w:t>Здатний вчитися упродовж життя</w:t>
      </w:r>
      <w:r w:rsidRPr="002B2992">
        <w:rPr>
          <w:rStyle w:val="FontStyle156"/>
          <w:sz w:val="24"/>
          <w:szCs w:val="24"/>
          <w:lang w:val="uk-UA"/>
        </w:rPr>
        <w:t xml:space="preserve"> і вдосконалювати </w:t>
      </w:r>
      <w:r w:rsidRPr="002B2992">
        <w:rPr>
          <w:lang w:val="uk-UA" w:eastAsia="uk-UA"/>
        </w:rPr>
        <w:t>з високим рівнем автономності здобуті під час навчання компетентності.</w:t>
      </w:r>
    </w:p>
    <w:p w14:paraId="6289AD62" w14:textId="77777777" w:rsidR="002B2992" w:rsidRPr="002B2992" w:rsidRDefault="002B2992" w:rsidP="002B2992">
      <w:pPr>
        <w:tabs>
          <w:tab w:val="left" w:pos="2977"/>
        </w:tabs>
        <w:ind w:left="426"/>
        <w:jc w:val="both"/>
        <w:rPr>
          <w:rFonts w:ascii="Times New Roman" w:hAnsi="Times New Roman"/>
          <w:sz w:val="24"/>
          <w:szCs w:val="24"/>
          <w:lang w:val="uk-UA"/>
        </w:rPr>
      </w:pPr>
      <w:r w:rsidRPr="002B2992">
        <w:rPr>
          <w:rFonts w:ascii="Times New Roman" w:hAnsi="Times New Roman"/>
          <w:b/>
          <w:bCs/>
          <w:sz w:val="24"/>
          <w:szCs w:val="24"/>
          <w:lang w:val="uk-UA"/>
        </w:rPr>
        <w:t>ПРА 2</w:t>
      </w:r>
      <w:r w:rsidRPr="002B2992">
        <w:rPr>
          <w:rFonts w:ascii="Times New Roman" w:hAnsi="Times New Roman"/>
          <w:sz w:val="24"/>
          <w:szCs w:val="24"/>
          <w:lang w:val="uk-UA"/>
        </w:rPr>
        <w:t>. Здатний створювати рівноправне і справедливе освітнє середовище.</w:t>
      </w:r>
    </w:p>
    <w:p w14:paraId="56CD6F07" w14:textId="77777777" w:rsidR="002B2992" w:rsidRPr="00A20ECF" w:rsidRDefault="002B2992" w:rsidP="002B2992">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Обсяг курсу на поточний навчальний рік 3 кредити</w:t>
      </w:r>
      <w:r w:rsidRPr="00A20ECF">
        <w:rPr>
          <w:rFonts w:ascii="Times New Roman" w:hAnsi="Times New Roman"/>
          <w:b/>
          <w:sz w:val="24"/>
          <w:szCs w:val="24"/>
        </w:rPr>
        <w:t>/</w:t>
      </w:r>
      <w:r w:rsidRPr="00A20ECF">
        <w:rPr>
          <w:rFonts w:ascii="Times New Roman" w:hAnsi="Times New Roman"/>
          <w:b/>
          <w:sz w:val="24"/>
          <w:szCs w:val="24"/>
          <w:lang w:val="uk-UA"/>
        </w:rPr>
        <w:t>90 годин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2B2992" w:rsidRPr="00A20ECF" w14:paraId="2AB4FBE7" w14:textId="77777777" w:rsidTr="002B2992">
        <w:tc>
          <w:tcPr>
            <w:tcW w:w="3510" w:type="dxa"/>
          </w:tcPr>
          <w:p w14:paraId="222944FF" w14:textId="77777777" w:rsidR="002B2992" w:rsidRPr="00A20ECF" w:rsidRDefault="002B2992" w:rsidP="002B2992">
            <w:pPr>
              <w:pStyle w:val="a5"/>
              <w:tabs>
                <w:tab w:val="left" w:pos="3828"/>
              </w:tabs>
              <w:ind w:left="0"/>
              <w:rPr>
                <w:rFonts w:ascii="Times New Roman" w:hAnsi="Times New Roman"/>
                <w:sz w:val="24"/>
                <w:szCs w:val="24"/>
                <w:lang w:val="uk-UA"/>
              </w:rPr>
            </w:pPr>
          </w:p>
        </w:tc>
        <w:tc>
          <w:tcPr>
            <w:tcW w:w="3486" w:type="dxa"/>
          </w:tcPr>
          <w:p w14:paraId="2448C23B" w14:textId="77777777" w:rsidR="002B2992" w:rsidRPr="00A20ECF" w:rsidRDefault="002B2992" w:rsidP="002B2992">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Лекції</w:t>
            </w:r>
          </w:p>
        </w:tc>
        <w:tc>
          <w:tcPr>
            <w:tcW w:w="3531" w:type="dxa"/>
          </w:tcPr>
          <w:p w14:paraId="165011E0" w14:textId="77777777" w:rsidR="002B2992" w:rsidRPr="00A20ECF" w:rsidRDefault="002B2992" w:rsidP="002B2992">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Практичні заняття</w:t>
            </w:r>
          </w:p>
        </w:tc>
        <w:tc>
          <w:tcPr>
            <w:tcW w:w="2895" w:type="dxa"/>
          </w:tcPr>
          <w:p w14:paraId="18CA79F2" w14:textId="77777777" w:rsidR="002B2992" w:rsidRPr="00A20ECF" w:rsidRDefault="002B2992" w:rsidP="002B2992">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Самостійна робота</w:t>
            </w:r>
          </w:p>
        </w:tc>
      </w:tr>
      <w:tr w:rsidR="002B2992" w:rsidRPr="00A20ECF" w14:paraId="5F1F3716" w14:textId="77777777" w:rsidTr="002B2992">
        <w:tc>
          <w:tcPr>
            <w:tcW w:w="3510" w:type="dxa"/>
          </w:tcPr>
          <w:p w14:paraId="7C308F3A" w14:textId="77777777" w:rsidR="002B2992" w:rsidRPr="00A20ECF" w:rsidRDefault="002B2992" w:rsidP="002B2992">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Кількість годин</w:t>
            </w:r>
          </w:p>
        </w:tc>
        <w:tc>
          <w:tcPr>
            <w:tcW w:w="3486" w:type="dxa"/>
          </w:tcPr>
          <w:p w14:paraId="6DF39AC1" w14:textId="77777777" w:rsidR="002B2992" w:rsidRPr="00A20ECF" w:rsidRDefault="002B2992" w:rsidP="002B2992">
            <w:pPr>
              <w:pStyle w:val="a5"/>
              <w:tabs>
                <w:tab w:val="left" w:pos="3828"/>
              </w:tabs>
              <w:ind w:left="0"/>
              <w:rPr>
                <w:rFonts w:ascii="Times New Roman" w:hAnsi="Times New Roman"/>
                <w:sz w:val="24"/>
                <w:szCs w:val="24"/>
                <w:lang w:val="uk-UA"/>
              </w:rPr>
            </w:pPr>
            <w:r>
              <w:rPr>
                <w:rFonts w:ascii="Times New Roman" w:hAnsi="Times New Roman"/>
                <w:sz w:val="24"/>
                <w:szCs w:val="24"/>
                <w:lang w:val="uk-UA"/>
              </w:rPr>
              <w:t>16</w:t>
            </w:r>
          </w:p>
        </w:tc>
        <w:tc>
          <w:tcPr>
            <w:tcW w:w="3531" w:type="dxa"/>
          </w:tcPr>
          <w:p w14:paraId="3584D387" w14:textId="77777777" w:rsidR="002B2992" w:rsidRPr="00A20ECF" w:rsidRDefault="002B2992" w:rsidP="002B2992">
            <w:pPr>
              <w:pStyle w:val="a5"/>
              <w:tabs>
                <w:tab w:val="left" w:pos="3828"/>
              </w:tabs>
              <w:ind w:left="0"/>
              <w:rPr>
                <w:rFonts w:ascii="Times New Roman" w:hAnsi="Times New Roman"/>
                <w:sz w:val="24"/>
                <w:szCs w:val="24"/>
                <w:lang w:val="uk-UA"/>
              </w:rPr>
            </w:pPr>
            <w:r>
              <w:rPr>
                <w:rFonts w:ascii="Times New Roman" w:hAnsi="Times New Roman"/>
                <w:sz w:val="24"/>
                <w:szCs w:val="24"/>
                <w:lang w:val="uk-UA"/>
              </w:rPr>
              <w:t>14</w:t>
            </w:r>
          </w:p>
        </w:tc>
        <w:tc>
          <w:tcPr>
            <w:tcW w:w="2895" w:type="dxa"/>
          </w:tcPr>
          <w:p w14:paraId="43B3ADCC" w14:textId="77777777" w:rsidR="002B2992" w:rsidRPr="00A20ECF" w:rsidRDefault="002B2992" w:rsidP="002B2992">
            <w:pPr>
              <w:pStyle w:val="a5"/>
              <w:tabs>
                <w:tab w:val="left" w:pos="3828"/>
              </w:tabs>
              <w:ind w:left="0"/>
              <w:rPr>
                <w:rFonts w:ascii="Times New Roman" w:hAnsi="Times New Roman"/>
                <w:sz w:val="24"/>
                <w:szCs w:val="24"/>
                <w:lang w:val="uk-UA"/>
              </w:rPr>
            </w:pPr>
            <w:r w:rsidRPr="00A20ECF">
              <w:rPr>
                <w:rFonts w:ascii="Times New Roman" w:hAnsi="Times New Roman"/>
                <w:sz w:val="24"/>
                <w:szCs w:val="24"/>
                <w:lang w:val="uk-UA"/>
              </w:rPr>
              <w:t>6</w:t>
            </w:r>
            <w:r>
              <w:rPr>
                <w:rFonts w:ascii="Times New Roman" w:hAnsi="Times New Roman"/>
                <w:sz w:val="24"/>
                <w:szCs w:val="24"/>
                <w:lang w:val="uk-UA"/>
              </w:rPr>
              <w:t>0</w:t>
            </w:r>
          </w:p>
        </w:tc>
      </w:tr>
    </w:tbl>
    <w:p w14:paraId="4B9127E0" w14:textId="77777777" w:rsidR="002B2992" w:rsidRPr="00A20ECF" w:rsidRDefault="002B2992" w:rsidP="002B2992">
      <w:pPr>
        <w:pStyle w:val="a5"/>
        <w:tabs>
          <w:tab w:val="left" w:pos="3828"/>
        </w:tabs>
        <w:rPr>
          <w:rFonts w:ascii="Times New Roman" w:hAnsi="Times New Roman"/>
          <w:sz w:val="24"/>
          <w:szCs w:val="24"/>
          <w:lang w:val="uk-UA"/>
        </w:rPr>
      </w:pPr>
    </w:p>
    <w:p w14:paraId="1AB390E6" w14:textId="77777777" w:rsidR="002B2992" w:rsidRPr="00A20ECF" w:rsidRDefault="002B2992" w:rsidP="002B2992">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351"/>
        <w:gridCol w:w="3261"/>
        <w:gridCol w:w="2465"/>
        <w:gridCol w:w="2638"/>
      </w:tblGrid>
      <w:tr w:rsidR="002B2992" w:rsidRPr="00A20ECF" w14:paraId="1FBB8252" w14:textId="77777777" w:rsidTr="002B2992">
        <w:tc>
          <w:tcPr>
            <w:tcW w:w="2707" w:type="dxa"/>
          </w:tcPr>
          <w:p w14:paraId="75CA76D5" w14:textId="77777777" w:rsidR="002B2992" w:rsidRPr="00A20ECF" w:rsidRDefault="002B2992" w:rsidP="002B2992">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Рік викладання</w:t>
            </w:r>
          </w:p>
        </w:tc>
        <w:tc>
          <w:tcPr>
            <w:tcW w:w="2351" w:type="dxa"/>
          </w:tcPr>
          <w:p w14:paraId="733DBAD1" w14:textId="77777777" w:rsidR="002B2992" w:rsidRPr="00A20ECF" w:rsidRDefault="002B2992" w:rsidP="002B2992">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Семестр</w:t>
            </w:r>
          </w:p>
        </w:tc>
        <w:tc>
          <w:tcPr>
            <w:tcW w:w="3261" w:type="dxa"/>
          </w:tcPr>
          <w:p w14:paraId="2234E46E" w14:textId="77777777" w:rsidR="002B2992" w:rsidRPr="00F320D8" w:rsidRDefault="002B2992" w:rsidP="002B2992">
            <w:pPr>
              <w:pStyle w:val="a5"/>
              <w:tabs>
                <w:tab w:val="left" w:pos="3828"/>
              </w:tabs>
              <w:ind w:left="0"/>
              <w:jc w:val="center"/>
              <w:rPr>
                <w:rFonts w:ascii="Times New Roman" w:hAnsi="Times New Roman"/>
                <w:b/>
                <w:sz w:val="24"/>
                <w:szCs w:val="24"/>
                <w:lang w:val="uk-UA"/>
              </w:rPr>
            </w:pPr>
            <w:r w:rsidRPr="00F320D8">
              <w:rPr>
                <w:rFonts w:ascii="Times New Roman" w:hAnsi="Times New Roman"/>
                <w:b/>
                <w:sz w:val="24"/>
                <w:szCs w:val="24"/>
                <w:lang w:val="uk-UA"/>
              </w:rPr>
              <w:t>Спеціальність</w:t>
            </w:r>
          </w:p>
        </w:tc>
        <w:tc>
          <w:tcPr>
            <w:tcW w:w="2465" w:type="dxa"/>
          </w:tcPr>
          <w:p w14:paraId="622C1737" w14:textId="77777777" w:rsidR="002B2992" w:rsidRPr="00A20ECF" w:rsidRDefault="002B2992" w:rsidP="002B2992">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Курс (рік навчання)</w:t>
            </w:r>
          </w:p>
        </w:tc>
        <w:tc>
          <w:tcPr>
            <w:tcW w:w="2638" w:type="dxa"/>
          </w:tcPr>
          <w:p w14:paraId="50838F37" w14:textId="77777777" w:rsidR="002B2992" w:rsidRPr="00A20ECF" w:rsidRDefault="002B2992" w:rsidP="002B2992">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Нормативний/</w:t>
            </w:r>
          </w:p>
          <w:p w14:paraId="621A22F2" w14:textId="77777777" w:rsidR="002B2992" w:rsidRPr="00A20ECF" w:rsidRDefault="002B2992" w:rsidP="002B2992">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вибірковий</w:t>
            </w:r>
          </w:p>
        </w:tc>
      </w:tr>
      <w:tr w:rsidR="002B2992" w:rsidRPr="00A20ECF" w14:paraId="6E2F5871" w14:textId="77777777" w:rsidTr="002B2992">
        <w:tc>
          <w:tcPr>
            <w:tcW w:w="2707" w:type="dxa"/>
          </w:tcPr>
          <w:p w14:paraId="7783468C" w14:textId="77777777" w:rsidR="002B2992" w:rsidRPr="00A20ECF" w:rsidRDefault="002B2992" w:rsidP="002B2992">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2020-2021</w:t>
            </w:r>
          </w:p>
        </w:tc>
        <w:tc>
          <w:tcPr>
            <w:tcW w:w="2351" w:type="dxa"/>
          </w:tcPr>
          <w:p w14:paraId="023662FF" w14:textId="77777777" w:rsidR="002B2992" w:rsidRPr="00A20ECF" w:rsidRDefault="002B2992" w:rsidP="002B2992">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І</w:t>
            </w:r>
            <w:r>
              <w:rPr>
                <w:rFonts w:ascii="Times New Roman" w:hAnsi="Times New Roman"/>
                <w:sz w:val="24"/>
                <w:szCs w:val="24"/>
                <w:lang w:val="uk-UA"/>
              </w:rPr>
              <w:t>І</w:t>
            </w:r>
          </w:p>
        </w:tc>
        <w:tc>
          <w:tcPr>
            <w:tcW w:w="3261" w:type="dxa"/>
          </w:tcPr>
          <w:p w14:paraId="7B80871B" w14:textId="77777777" w:rsidR="002B2992" w:rsidRPr="00A20ECF" w:rsidRDefault="002B2992" w:rsidP="002B2992">
            <w:pPr>
              <w:rPr>
                <w:rFonts w:ascii="Times New Roman" w:hAnsi="Times New Roman"/>
                <w:sz w:val="24"/>
                <w:szCs w:val="24"/>
                <w:lang w:val="uk-UA"/>
              </w:rPr>
            </w:pPr>
            <w:r>
              <w:rPr>
                <w:rFonts w:ascii="Times New Roman" w:hAnsi="Times New Roman"/>
                <w:sz w:val="24"/>
                <w:szCs w:val="24"/>
                <w:lang w:val="uk-UA"/>
              </w:rPr>
              <w:t>014 середня освіта (хімія)</w:t>
            </w:r>
          </w:p>
        </w:tc>
        <w:tc>
          <w:tcPr>
            <w:tcW w:w="2465" w:type="dxa"/>
          </w:tcPr>
          <w:p w14:paraId="0CCC190A" w14:textId="77777777" w:rsidR="002B2992" w:rsidRPr="00A20ECF" w:rsidRDefault="002B2992" w:rsidP="002B2992">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ІІ</w:t>
            </w:r>
            <w:r>
              <w:rPr>
                <w:rFonts w:ascii="Times New Roman" w:hAnsi="Times New Roman"/>
                <w:sz w:val="24"/>
                <w:szCs w:val="24"/>
                <w:lang w:val="uk-UA"/>
              </w:rPr>
              <w:t>І</w:t>
            </w:r>
          </w:p>
        </w:tc>
        <w:tc>
          <w:tcPr>
            <w:tcW w:w="2638" w:type="dxa"/>
          </w:tcPr>
          <w:p w14:paraId="0CE9535A" w14:textId="77777777" w:rsidR="002B2992" w:rsidRPr="00A20ECF" w:rsidRDefault="002B2992" w:rsidP="002B2992">
            <w:pPr>
              <w:pStyle w:val="a5"/>
              <w:tabs>
                <w:tab w:val="left" w:pos="3828"/>
              </w:tabs>
              <w:ind w:left="0"/>
              <w:jc w:val="center"/>
              <w:rPr>
                <w:rFonts w:ascii="Times New Roman" w:hAnsi="Times New Roman"/>
                <w:sz w:val="24"/>
                <w:szCs w:val="24"/>
                <w:lang w:val="uk-UA"/>
              </w:rPr>
            </w:pPr>
            <w:r>
              <w:rPr>
                <w:rFonts w:ascii="Times New Roman" w:hAnsi="Times New Roman"/>
                <w:sz w:val="24"/>
                <w:szCs w:val="24"/>
                <w:lang w:val="uk-UA"/>
              </w:rPr>
              <w:t>Вибіркова</w:t>
            </w:r>
          </w:p>
        </w:tc>
      </w:tr>
    </w:tbl>
    <w:p w14:paraId="2960E276" w14:textId="77777777" w:rsidR="002B2992" w:rsidRPr="00A20ECF" w:rsidRDefault="002B2992" w:rsidP="002B2992">
      <w:pPr>
        <w:pStyle w:val="a5"/>
        <w:tabs>
          <w:tab w:val="left" w:pos="3828"/>
        </w:tabs>
        <w:rPr>
          <w:rFonts w:ascii="Times New Roman" w:hAnsi="Times New Roman"/>
          <w:sz w:val="24"/>
          <w:szCs w:val="24"/>
          <w:lang w:val="uk-UA"/>
        </w:rPr>
      </w:pPr>
    </w:p>
    <w:p w14:paraId="04DC82A4" w14:textId="77777777" w:rsidR="002B2992" w:rsidRPr="00A20ECF" w:rsidRDefault="002B2992" w:rsidP="002B2992">
      <w:pPr>
        <w:pStyle w:val="a5"/>
        <w:numPr>
          <w:ilvl w:val="0"/>
          <w:numId w:val="1"/>
        </w:numPr>
        <w:tabs>
          <w:tab w:val="left" w:pos="3828"/>
        </w:tabs>
        <w:rPr>
          <w:rFonts w:ascii="Times New Roman" w:hAnsi="Times New Roman"/>
          <w:sz w:val="24"/>
          <w:szCs w:val="24"/>
          <w:lang w:val="uk-UA"/>
        </w:rPr>
      </w:pPr>
      <w:r w:rsidRPr="00A20ECF">
        <w:rPr>
          <w:rFonts w:ascii="Times New Roman" w:hAnsi="Times New Roman"/>
          <w:b/>
          <w:sz w:val="24"/>
          <w:szCs w:val="24"/>
          <w:lang w:val="uk-UA"/>
        </w:rPr>
        <w:t xml:space="preserve">Технічне й програмне забезпечення/обладнання </w:t>
      </w:r>
      <w:r w:rsidRPr="00A20ECF">
        <w:rPr>
          <w:rFonts w:ascii="Times New Roman" w:hAnsi="Times New Roman"/>
          <w:sz w:val="24"/>
          <w:szCs w:val="24"/>
          <w:lang w:val="uk-UA"/>
        </w:rPr>
        <w:t xml:space="preserve">Студенти повинні бути зареєстровані на платформі </w:t>
      </w:r>
      <w:r w:rsidRPr="00A20ECF">
        <w:rPr>
          <w:rFonts w:ascii="Times New Roman" w:hAnsi="Times New Roman"/>
          <w:sz w:val="24"/>
          <w:szCs w:val="24"/>
          <w:lang w:val="en-US"/>
        </w:rPr>
        <w:t>KSU</w:t>
      </w:r>
      <w:r w:rsidRPr="00A20ECF">
        <w:rPr>
          <w:rFonts w:ascii="Times New Roman" w:hAnsi="Times New Roman"/>
          <w:sz w:val="24"/>
          <w:szCs w:val="24"/>
        </w:rPr>
        <w:t xml:space="preserve"> </w:t>
      </w:r>
      <w:r w:rsidRPr="00A20ECF">
        <w:rPr>
          <w:rFonts w:ascii="Times New Roman" w:hAnsi="Times New Roman"/>
          <w:sz w:val="24"/>
          <w:szCs w:val="24"/>
          <w:lang w:val="en-US"/>
        </w:rPr>
        <w:t>Online</w:t>
      </w:r>
      <w:r w:rsidRPr="00A20ECF">
        <w:rPr>
          <w:rFonts w:ascii="Times New Roman" w:hAnsi="Times New Roman"/>
          <w:sz w:val="24"/>
          <w:szCs w:val="24"/>
          <w:lang w:val="uk-UA"/>
        </w:rPr>
        <w:t>.</w:t>
      </w:r>
    </w:p>
    <w:p w14:paraId="1A8C82C8" w14:textId="77777777" w:rsidR="002B2992" w:rsidRPr="00A20ECF" w:rsidRDefault="002B2992" w:rsidP="002B2992">
      <w:pPr>
        <w:pStyle w:val="a5"/>
        <w:numPr>
          <w:ilvl w:val="0"/>
          <w:numId w:val="1"/>
        </w:numPr>
        <w:tabs>
          <w:tab w:val="left" w:pos="3828"/>
        </w:tabs>
        <w:jc w:val="both"/>
        <w:rPr>
          <w:rFonts w:ascii="Times New Roman" w:hAnsi="Times New Roman"/>
          <w:sz w:val="24"/>
          <w:szCs w:val="24"/>
          <w:lang w:val="uk-UA"/>
        </w:rPr>
      </w:pPr>
      <w:r w:rsidRPr="00A20ECF">
        <w:rPr>
          <w:rFonts w:ascii="Times New Roman" w:hAnsi="Times New Roman"/>
          <w:b/>
          <w:sz w:val="24"/>
          <w:szCs w:val="24"/>
          <w:lang w:val="uk-UA"/>
        </w:rPr>
        <w:t xml:space="preserve">Політика курсу. </w:t>
      </w:r>
      <w:r w:rsidRPr="00A20ECF">
        <w:rPr>
          <w:rFonts w:ascii="Times New Roman" w:hAnsi="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14:paraId="1B81E4C9" w14:textId="77777777" w:rsidR="002B2992" w:rsidRDefault="002B2992" w:rsidP="002B2992">
      <w:pPr>
        <w:pStyle w:val="a5"/>
        <w:numPr>
          <w:ilvl w:val="0"/>
          <w:numId w:val="1"/>
        </w:numPr>
        <w:tabs>
          <w:tab w:val="left" w:pos="3828"/>
        </w:tabs>
        <w:spacing w:after="0" w:line="240" w:lineRule="auto"/>
        <w:rPr>
          <w:rFonts w:ascii="Times New Roman" w:hAnsi="Times New Roman"/>
          <w:b/>
          <w:bCs/>
          <w:sz w:val="24"/>
          <w:szCs w:val="24"/>
          <w:lang w:val="uk-UA"/>
        </w:rPr>
      </w:pPr>
      <w:r w:rsidRPr="00A20ECF">
        <w:rPr>
          <w:rFonts w:ascii="Times New Roman" w:hAnsi="Times New Roman"/>
          <w:b/>
          <w:bCs/>
          <w:sz w:val="24"/>
          <w:szCs w:val="24"/>
          <w:lang w:val="uk-UA"/>
        </w:rPr>
        <w:t>Схема курсу</w:t>
      </w:r>
    </w:p>
    <w:p w14:paraId="6132BA59" w14:textId="77777777" w:rsidR="002B2992" w:rsidRPr="00AE2C8C" w:rsidRDefault="002B2992" w:rsidP="002B2992">
      <w:pPr>
        <w:tabs>
          <w:tab w:val="left" w:pos="3828"/>
        </w:tabs>
        <w:spacing w:after="0" w:line="240" w:lineRule="auto"/>
        <w:rPr>
          <w:rFonts w:ascii="Times New Roman" w:hAnsi="Times New Roman"/>
          <w:b/>
          <w:bCs/>
          <w:sz w:val="24"/>
          <w:szCs w:val="24"/>
          <w:lang w:val="uk-UA"/>
        </w:rPr>
      </w:pPr>
    </w:p>
    <w:tbl>
      <w:tblPr>
        <w:tblW w:w="1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1"/>
        <w:gridCol w:w="7"/>
        <w:gridCol w:w="3913"/>
        <w:gridCol w:w="145"/>
        <w:gridCol w:w="1831"/>
        <w:gridCol w:w="11"/>
        <w:gridCol w:w="2400"/>
        <w:gridCol w:w="9"/>
        <w:gridCol w:w="1701"/>
        <w:gridCol w:w="2147"/>
        <w:gridCol w:w="2416"/>
      </w:tblGrid>
      <w:tr w:rsidR="002B2992" w:rsidRPr="00AB0A77" w14:paraId="4B74B62F" w14:textId="77777777" w:rsidTr="002B2992">
        <w:trPr>
          <w:gridAfter w:val="1"/>
          <w:wAfter w:w="2416" w:type="dxa"/>
        </w:trPr>
        <w:tc>
          <w:tcPr>
            <w:tcW w:w="2421" w:type="dxa"/>
          </w:tcPr>
          <w:p w14:paraId="7223E589"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Тиждень, дата, години</w:t>
            </w:r>
          </w:p>
        </w:tc>
        <w:tc>
          <w:tcPr>
            <w:tcW w:w="3920" w:type="dxa"/>
            <w:gridSpan w:val="2"/>
          </w:tcPr>
          <w:p w14:paraId="6629A69D"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Тема, план, кількість годин (аудиторної та самостійної)</w:t>
            </w:r>
          </w:p>
        </w:tc>
        <w:tc>
          <w:tcPr>
            <w:tcW w:w="1987" w:type="dxa"/>
            <w:gridSpan w:val="3"/>
          </w:tcPr>
          <w:p w14:paraId="66E9B9F6"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Форма навчального заняття</w:t>
            </w:r>
          </w:p>
        </w:tc>
        <w:tc>
          <w:tcPr>
            <w:tcW w:w="2409" w:type="dxa"/>
            <w:gridSpan w:val="2"/>
          </w:tcPr>
          <w:p w14:paraId="2F9005E8"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Список рекомендованих джерел (за нумерацією розділу 10)</w:t>
            </w:r>
          </w:p>
        </w:tc>
        <w:tc>
          <w:tcPr>
            <w:tcW w:w="1701" w:type="dxa"/>
          </w:tcPr>
          <w:p w14:paraId="433F7291"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Завдання</w:t>
            </w:r>
          </w:p>
        </w:tc>
        <w:tc>
          <w:tcPr>
            <w:tcW w:w="2147" w:type="dxa"/>
          </w:tcPr>
          <w:p w14:paraId="741B03FB" w14:textId="77777777" w:rsidR="002B2992" w:rsidRPr="00A20ECF" w:rsidRDefault="002B2992" w:rsidP="002B2992">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Максимальна кількість балів</w:t>
            </w:r>
          </w:p>
        </w:tc>
      </w:tr>
      <w:tr w:rsidR="002B2992" w:rsidRPr="00AB0A77" w14:paraId="191D12DB" w14:textId="77777777" w:rsidTr="002B2992">
        <w:trPr>
          <w:gridAfter w:val="1"/>
          <w:wAfter w:w="2416" w:type="dxa"/>
        </w:trPr>
        <w:tc>
          <w:tcPr>
            <w:tcW w:w="14585" w:type="dxa"/>
            <w:gridSpan w:val="10"/>
          </w:tcPr>
          <w:p w14:paraId="577E089B" w14:textId="77777777" w:rsidR="002B2992" w:rsidRPr="0054792E" w:rsidRDefault="002B2992" w:rsidP="002B2992">
            <w:pPr>
              <w:spacing w:after="0" w:line="240" w:lineRule="auto"/>
              <w:jc w:val="center"/>
              <w:rPr>
                <w:rFonts w:ascii="Times New Roman" w:hAnsi="Times New Roman"/>
                <w:b/>
                <w:bCs/>
                <w:sz w:val="24"/>
                <w:szCs w:val="24"/>
                <w:lang w:val="uk-UA"/>
              </w:rPr>
            </w:pPr>
            <w:r w:rsidRPr="0054792E">
              <w:rPr>
                <w:rFonts w:ascii="Times New Roman" w:hAnsi="Times New Roman"/>
                <w:b/>
                <w:bCs/>
                <w:sz w:val="24"/>
                <w:szCs w:val="24"/>
                <w:lang w:val="uk-UA"/>
              </w:rPr>
              <w:t xml:space="preserve">Модуль 1. </w:t>
            </w:r>
            <w:r w:rsidRPr="0054792E">
              <w:rPr>
                <w:rFonts w:ascii="Times New Roman" w:hAnsi="Times New Roman"/>
                <w:b/>
                <w:sz w:val="28"/>
                <w:szCs w:val="28"/>
                <w:lang w:val="uk-UA"/>
              </w:rPr>
              <w:t>Зовнішня політика України. Інтеграційні процеси в сучасному світі</w:t>
            </w:r>
          </w:p>
        </w:tc>
      </w:tr>
      <w:tr w:rsidR="002B2992" w:rsidRPr="00AB0A77" w14:paraId="7E949583" w14:textId="77777777" w:rsidTr="002B2992">
        <w:trPr>
          <w:gridAfter w:val="1"/>
          <w:wAfter w:w="2416" w:type="dxa"/>
        </w:trPr>
        <w:tc>
          <w:tcPr>
            <w:tcW w:w="2421" w:type="dxa"/>
          </w:tcPr>
          <w:p w14:paraId="0B69084B"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А</w:t>
            </w:r>
          </w:p>
          <w:p w14:paraId="576FE994"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Pr="00A20ECF">
              <w:rPr>
                <w:rFonts w:ascii="Times New Roman" w:hAnsi="Times New Roman"/>
                <w:sz w:val="24"/>
                <w:szCs w:val="24"/>
                <w:lang w:val="uk-UA"/>
              </w:rPr>
              <w:t>.0</w:t>
            </w:r>
            <w:r>
              <w:rPr>
                <w:rFonts w:ascii="Times New Roman" w:hAnsi="Times New Roman"/>
                <w:sz w:val="24"/>
                <w:szCs w:val="24"/>
                <w:lang w:val="uk-UA"/>
              </w:rPr>
              <w:t>2-</w:t>
            </w:r>
            <w:r w:rsidRPr="00A20ECF">
              <w:rPr>
                <w:rFonts w:ascii="Times New Roman" w:hAnsi="Times New Roman"/>
                <w:sz w:val="24"/>
                <w:szCs w:val="24"/>
                <w:lang w:val="uk-UA"/>
              </w:rPr>
              <w:t xml:space="preserve"> </w:t>
            </w:r>
            <w:r>
              <w:rPr>
                <w:rFonts w:ascii="Times New Roman" w:hAnsi="Times New Roman"/>
                <w:sz w:val="24"/>
                <w:szCs w:val="24"/>
                <w:lang w:val="uk-UA"/>
              </w:rPr>
              <w:t>5.02</w:t>
            </w:r>
          </w:p>
          <w:p w14:paraId="7B60C5C7"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Pr="00A20ECF">
              <w:rPr>
                <w:rFonts w:ascii="Times New Roman" w:hAnsi="Times New Roman"/>
                <w:sz w:val="24"/>
                <w:szCs w:val="24"/>
                <w:lang w:val="uk-UA"/>
              </w:rPr>
              <w:t xml:space="preserve"> академічні години</w:t>
            </w:r>
          </w:p>
        </w:tc>
        <w:tc>
          <w:tcPr>
            <w:tcW w:w="4065" w:type="dxa"/>
            <w:gridSpan w:val="3"/>
          </w:tcPr>
          <w:p w14:paraId="4A905C87" w14:textId="77777777" w:rsidR="002B2992" w:rsidRPr="00371982" w:rsidRDefault="002B2992" w:rsidP="002B2992">
            <w:pPr>
              <w:spacing w:after="0" w:line="240" w:lineRule="auto"/>
              <w:jc w:val="center"/>
              <w:rPr>
                <w:rFonts w:ascii="Times New Roman" w:hAnsi="Times New Roman"/>
                <w:b/>
                <w:sz w:val="24"/>
                <w:szCs w:val="24"/>
                <w:lang w:val="uk-UA"/>
              </w:rPr>
            </w:pPr>
            <w:r w:rsidRPr="00371982">
              <w:rPr>
                <w:rFonts w:ascii="Times New Roman" w:hAnsi="Times New Roman"/>
                <w:b/>
                <w:sz w:val="24"/>
                <w:szCs w:val="24"/>
                <w:lang w:val="uk-UA"/>
              </w:rPr>
              <w:t>Тема 1 : Зовнішня політика незалежної України</w:t>
            </w:r>
          </w:p>
          <w:p w14:paraId="1F3A7CFD"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План</w:t>
            </w:r>
          </w:p>
          <w:p w14:paraId="21D9B680" w14:textId="77777777" w:rsidR="002B2992" w:rsidRPr="00574CA7" w:rsidRDefault="002B2992" w:rsidP="002B2992">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Міжнародне визнання України.</w:t>
            </w:r>
          </w:p>
          <w:p w14:paraId="383B1601" w14:textId="77777777" w:rsidR="002B2992" w:rsidRPr="00574CA7" w:rsidRDefault="002B2992" w:rsidP="002B2992">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Проблема врегулювання кордонів.</w:t>
            </w:r>
          </w:p>
          <w:p w14:paraId="4DC80578" w14:textId="77777777" w:rsidR="002B2992" w:rsidRDefault="002B2992" w:rsidP="002B2992">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Участь України в інтеграційних процесах на пострадянському просторі.</w:t>
            </w:r>
          </w:p>
          <w:p w14:paraId="0D86B605" w14:textId="77777777" w:rsidR="002B2992" w:rsidRDefault="002B2992" w:rsidP="002B2992">
            <w:pPr>
              <w:pStyle w:val="a5"/>
              <w:numPr>
                <w:ilvl w:val="0"/>
                <w:numId w:val="25"/>
              </w:numPr>
              <w:spacing w:line="240" w:lineRule="auto"/>
              <w:ind w:left="0" w:hanging="13"/>
              <w:jc w:val="both"/>
              <w:rPr>
                <w:rFonts w:ascii="Times New Roman" w:hAnsi="Times New Roman"/>
                <w:sz w:val="24"/>
                <w:szCs w:val="24"/>
                <w:lang w:val="uk-UA"/>
              </w:rPr>
            </w:pPr>
            <w:r>
              <w:rPr>
                <w:rFonts w:ascii="Times New Roman" w:hAnsi="Times New Roman"/>
                <w:sz w:val="24"/>
                <w:szCs w:val="24"/>
                <w:lang w:val="uk-UA"/>
              </w:rPr>
              <w:t>Стратегічне партнерство з США та Китаєм.</w:t>
            </w:r>
          </w:p>
          <w:p w14:paraId="0401A71A" w14:textId="77777777" w:rsidR="002B2992" w:rsidRPr="00A20ECF" w:rsidRDefault="002B2992" w:rsidP="002B2992">
            <w:pPr>
              <w:pStyle w:val="a5"/>
              <w:numPr>
                <w:ilvl w:val="0"/>
                <w:numId w:val="25"/>
              </w:numPr>
              <w:spacing w:line="240" w:lineRule="auto"/>
              <w:ind w:left="0" w:hanging="13"/>
              <w:jc w:val="both"/>
              <w:rPr>
                <w:rFonts w:ascii="Times New Roman" w:hAnsi="Times New Roman"/>
                <w:sz w:val="24"/>
                <w:szCs w:val="24"/>
                <w:lang w:val="uk-UA"/>
              </w:rPr>
            </w:pPr>
            <w:r>
              <w:rPr>
                <w:rFonts w:ascii="Times New Roman" w:hAnsi="Times New Roman"/>
                <w:sz w:val="24"/>
                <w:szCs w:val="24"/>
                <w:lang w:val="uk-UA"/>
              </w:rPr>
              <w:t>Взаємини України з Канадою, Австралією та Японією.</w:t>
            </w:r>
          </w:p>
        </w:tc>
        <w:tc>
          <w:tcPr>
            <w:tcW w:w="1842" w:type="dxa"/>
            <w:gridSpan w:val="2"/>
          </w:tcPr>
          <w:p w14:paraId="4E743649"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tcPr>
          <w:p w14:paraId="5B535DF1" w14:textId="77777777" w:rsidR="002B2992"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2,3,5,6,7,9,10,11,12,</w:t>
            </w:r>
          </w:p>
          <w:p w14:paraId="2847D512"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13,14,15,17,18,22,27,33,39,40,57,61,63,65,66,67,73</w:t>
            </w:r>
          </w:p>
        </w:tc>
        <w:tc>
          <w:tcPr>
            <w:tcW w:w="1701" w:type="dxa"/>
          </w:tcPr>
          <w:p w14:paraId="66C5EA4E"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51BA9936"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011C20" w14:paraId="4C7675EA" w14:textId="77777777" w:rsidTr="002B2992">
        <w:trPr>
          <w:gridAfter w:val="1"/>
          <w:wAfter w:w="2416" w:type="dxa"/>
        </w:trPr>
        <w:tc>
          <w:tcPr>
            <w:tcW w:w="2421" w:type="dxa"/>
          </w:tcPr>
          <w:p w14:paraId="2538CE2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Б</w:t>
            </w:r>
          </w:p>
          <w:p w14:paraId="0F4AA3D7"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Pr="00A20ECF">
              <w:rPr>
                <w:rFonts w:ascii="Times New Roman" w:hAnsi="Times New Roman"/>
                <w:sz w:val="24"/>
                <w:szCs w:val="24"/>
                <w:lang w:val="uk-UA"/>
              </w:rPr>
              <w:t>.0</w:t>
            </w:r>
            <w:r>
              <w:rPr>
                <w:rFonts w:ascii="Times New Roman" w:hAnsi="Times New Roman"/>
                <w:sz w:val="24"/>
                <w:szCs w:val="24"/>
                <w:lang w:val="uk-UA"/>
              </w:rPr>
              <w:t>2-12.02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3D7C1C83"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5D5EAA46" w14:textId="77777777" w:rsidR="002B2992" w:rsidRPr="00371982" w:rsidRDefault="002B2992" w:rsidP="002B2992">
            <w:pPr>
              <w:spacing w:after="0" w:line="240" w:lineRule="auto"/>
              <w:jc w:val="center"/>
              <w:rPr>
                <w:rFonts w:ascii="Times New Roman" w:hAnsi="Times New Roman"/>
                <w:b/>
                <w:sz w:val="24"/>
                <w:szCs w:val="24"/>
                <w:lang w:val="uk-UA"/>
              </w:rPr>
            </w:pPr>
            <w:r w:rsidRPr="00371982">
              <w:rPr>
                <w:rFonts w:ascii="Times New Roman" w:hAnsi="Times New Roman"/>
                <w:b/>
                <w:sz w:val="24"/>
                <w:szCs w:val="24"/>
                <w:lang w:val="uk-UA"/>
              </w:rPr>
              <w:t>Тема 1 : Зовнішня політика незалежної України</w:t>
            </w:r>
          </w:p>
          <w:p w14:paraId="13B733B9"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План</w:t>
            </w:r>
          </w:p>
          <w:p w14:paraId="7647F015" w14:textId="77777777" w:rsidR="002B2992" w:rsidRPr="00574CA7" w:rsidRDefault="002B2992" w:rsidP="002B2992">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Міжнародне визнання України.</w:t>
            </w:r>
          </w:p>
          <w:p w14:paraId="40D25874" w14:textId="77777777" w:rsidR="002B2992" w:rsidRPr="00574CA7" w:rsidRDefault="002B2992" w:rsidP="002B2992">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Проблема врегулювання кордонів.</w:t>
            </w:r>
          </w:p>
          <w:p w14:paraId="609839AC" w14:textId="77777777" w:rsidR="002B2992" w:rsidRDefault="002B2992" w:rsidP="002B2992">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Участь України в інтеграційних процесах на пострадянському просторі.</w:t>
            </w:r>
          </w:p>
          <w:p w14:paraId="4AE96C07" w14:textId="77777777" w:rsidR="002B2992" w:rsidRDefault="002B2992" w:rsidP="002B2992">
            <w:pPr>
              <w:pStyle w:val="a5"/>
              <w:numPr>
                <w:ilvl w:val="0"/>
                <w:numId w:val="26"/>
              </w:numPr>
              <w:spacing w:line="240" w:lineRule="auto"/>
              <w:ind w:left="-13" w:firstLine="0"/>
              <w:jc w:val="both"/>
              <w:rPr>
                <w:rFonts w:ascii="Times New Roman" w:hAnsi="Times New Roman"/>
                <w:sz w:val="24"/>
                <w:szCs w:val="24"/>
                <w:lang w:val="uk-UA"/>
              </w:rPr>
            </w:pPr>
            <w:r>
              <w:rPr>
                <w:rFonts w:ascii="Times New Roman" w:hAnsi="Times New Roman"/>
                <w:sz w:val="24"/>
                <w:szCs w:val="24"/>
                <w:lang w:val="uk-UA"/>
              </w:rPr>
              <w:t xml:space="preserve">Стратегічне партнерство з </w:t>
            </w:r>
            <w:r>
              <w:rPr>
                <w:rFonts w:ascii="Times New Roman" w:hAnsi="Times New Roman"/>
                <w:sz w:val="24"/>
                <w:szCs w:val="24"/>
                <w:lang w:val="uk-UA"/>
              </w:rPr>
              <w:lastRenderedPageBreak/>
              <w:t>США та Китаєм.</w:t>
            </w:r>
          </w:p>
          <w:p w14:paraId="77E21BA3" w14:textId="77777777" w:rsidR="002B2992" w:rsidRPr="00574CA7" w:rsidRDefault="002B2992" w:rsidP="002B2992">
            <w:pPr>
              <w:pStyle w:val="a5"/>
              <w:numPr>
                <w:ilvl w:val="0"/>
                <w:numId w:val="26"/>
              </w:numPr>
              <w:spacing w:after="0"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Взаємини України з Канадою, Австралією та Японією</w:t>
            </w:r>
          </w:p>
        </w:tc>
        <w:tc>
          <w:tcPr>
            <w:tcW w:w="1842" w:type="dxa"/>
            <w:gridSpan w:val="2"/>
          </w:tcPr>
          <w:p w14:paraId="384B26EA"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Семінар</w:t>
            </w:r>
          </w:p>
        </w:tc>
        <w:tc>
          <w:tcPr>
            <w:tcW w:w="2409" w:type="dxa"/>
            <w:gridSpan w:val="2"/>
          </w:tcPr>
          <w:p w14:paraId="3620ABA9" w14:textId="77777777" w:rsidR="002B2992"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2,3,5,6,7,9,10,11,12,</w:t>
            </w:r>
          </w:p>
          <w:p w14:paraId="1E664545"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13,14,15,17,18,22,27,33,39,40,57,61,63,65,66,67,73</w:t>
            </w:r>
          </w:p>
        </w:tc>
        <w:tc>
          <w:tcPr>
            <w:tcW w:w="1701" w:type="dxa"/>
          </w:tcPr>
          <w:p w14:paraId="547C177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379E3C27"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5</w:t>
            </w:r>
          </w:p>
        </w:tc>
      </w:tr>
      <w:tr w:rsidR="002B2992" w:rsidRPr="00AB0A77" w14:paraId="445CA72C" w14:textId="77777777" w:rsidTr="002B2992">
        <w:trPr>
          <w:gridAfter w:val="1"/>
          <w:wAfter w:w="2416" w:type="dxa"/>
        </w:trPr>
        <w:tc>
          <w:tcPr>
            <w:tcW w:w="2421" w:type="dxa"/>
            <w:tcBorders>
              <w:top w:val="nil"/>
            </w:tcBorders>
          </w:tcPr>
          <w:p w14:paraId="7796725D"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61AE4A40" w14:textId="77777777" w:rsidR="002B2992" w:rsidRPr="00574CA7"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2. </w:t>
            </w:r>
            <w:r w:rsidRPr="00574CA7">
              <w:rPr>
                <w:rFonts w:ascii="Times New Roman" w:hAnsi="Times New Roman"/>
                <w:b/>
                <w:sz w:val="24"/>
                <w:szCs w:val="24"/>
                <w:lang w:val="uk-UA"/>
              </w:rPr>
              <w:t>Європейський Союз: історія становлення та сучасний стан</w:t>
            </w:r>
          </w:p>
          <w:p w14:paraId="76636BD0" w14:textId="77777777" w:rsidR="002B2992" w:rsidRPr="00574CA7" w:rsidRDefault="002B2992" w:rsidP="002B2992">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Передумови, причини та мета європейської інтеграції.</w:t>
            </w:r>
          </w:p>
          <w:p w14:paraId="5F2C0059" w14:textId="77777777" w:rsidR="002B2992" w:rsidRPr="00574CA7" w:rsidRDefault="002B2992" w:rsidP="002B2992">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Основні етапи європейської інтеграції.</w:t>
            </w:r>
          </w:p>
          <w:p w14:paraId="361644DA" w14:textId="77777777" w:rsidR="002B2992" w:rsidRPr="00574CA7" w:rsidRDefault="002B2992" w:rsidP="002B2992">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Інституційна структура Європейського Союзу.</w:t>
            </w:r>
          </w:p>
          <w:p w14:paraId="0F5C35F7" w14:textId="77777777" w:rsidR="002B2992" w:rsidRPr="00574CA7" w:rsidRDefault="002B2992" w:rsidP="002B2992">
            <w:pPr>
              <w:pStyle w:val="a5"/>
              <w:numPr>
                <w:ilvl w:val="0"/>
                <w:numId w:val="27"/>
              </w:numPr>
              <w:spacing w:line="240" w:lineRule="auto"/>
              <w:ind w:left="0" w:firstLine="0"/>
              <w:jc w:val="both"/>
              <w:rPr>
                <w:rFonts w:ascii="Times New Roman" w:hAnsi="Times New Roman"/>
                <w:b/>
                <w:sz w:val="24"/>
                <w:szCs w:val="24"/>
                <w:lang w:val="uk-UA"/>
              </w:rPr>
            </w:pPr>
            <w:r w:rsidRPr="00574CA7">
              <w:rPr>
                <w:rFonts w:ascii="Times New Roman" w:hAnsi="Times New Roman"/>
                <w:sz w:val="24"/>
                <w:szCs w:val="24"/>
                <w:lang w:val="uk-UA"/>
              </w:rPr>
              <w:t>Основні правові акти Європейського Союзу.</w:t>
            </w:r>
          </w:p>
        </w:tc>
        <w:tc>
          <w:tcPr>
            <w:tcW w:w="1842" w:type="dxa"/>
            <w:gridSpan w:val="2"/>
          </w:tcPr>
          <w:p w14:paraId="5F8F053E"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tcPr>
          <w:p w14:paraId="0CC9046D"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18,20,26,28,41,42,45,59,60,62,65,68,69</w:t>
            </w:r>
          </w:p>
        </w:tc>
        <w:tc>
          <w:tcPr>
            <w:tcW w:w="1701" w:type="dxa"/>
          </w:tcPr>
          <w:p w14:paraId="16BB8877"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336EFFEB"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AB0A77" w14:paraId="7DBA3FDA" w14:textId="77777777" w:rsidTr="002B2992">
        <w:trPr>
          <w:gridAfter w:val="1"/>
          <w:wAfter w:w="2416" w:type="dxa"/>
        </w:trPr>
        <w:tc>
          <w:tcPr>
            <w:tcW w:w="2421" w:type="dxa"/>
          </w:tcPr>
          <w:p w14:paraId="318623CB"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А</w:t>
            </w:r>
          </w:p>
          <w:p w14:paraId="0217F04D"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Pr="00A20ECF">
              <w:rPr>
                <w:rFonts w:ascii="Times New Roman" w:hAnsi="Times New Roman"/>
                <w:sz w:val="24"/>
                <w:szCs w:val="24"/>
                <w:lang w:val="uk-UA"/>
              </w:rPr>
              <w:t>.0</w:t>
            </w:r>
            <w:r>
              <w:rPr>
                <w:rFonts w:ascii="Times New Roman" w:hAnsi="Times New Roman"/>
                <w:sz w:val="24"/>
                <w:szCs w:val="24"/>
                <w:lang w:val="uk-UA"/>
              </w:rPr>
              <w:t>2-19.02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6B6A6D5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6CF2C694" w14:textId="77777777" w:rsidR="002B2992" w:rsidRPr="00574CA7"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2. </w:t>
            </w:r>
            <w:r w:rsidRPr="00574CA7">
              <w:rPr>
                <w:rFonts w:ascii="Times New Roman" w:hAnsi="Times New Roman"/>
                <w:b/>
                <w:sz w:val="24"/>
                <w:szCs w:val="24"/>
                <w:lang w:val="uk-UA"/>
              </w:rPr>
              <w:t>Європейський Союз: історія становлення та сучасний стан</w:t>
            </w:r>
          </w:p>
          <w:p w14:paraId="38B91048" w14:textId="77777777" w:rsidR="002B2992" w:rsidRPr="00574CA7" w:rsidRDefault="002B2992" w:rsidP="002B2992">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Передумови, причини та мета європейської інтеграції.</w:t>
            </w:r>
          </w:p>
          <w:p w14:paraId="2EB25F04" w14:textId="77777777" w:rsidR="002B2992" w:rsidRPr="00574CA7" w:rsidRDefault="002B2992" w:rsidP="002B2992">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Основні етапи європейської інтеграції.</w:t>
            </w:r>
          </w:p>
          <w:p w14:paraId="0BF3F386" w14:textId="77777777" w:rsidR="002B2992" w:rsidRPr="00574CA7" w:rsidRDefault="002B2992" w:rsidP="002B2992">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Інституційна структура Європейського Союзу.</w:t>
            </w:r>
          </w:p>
          <w:p w14:paraId="28D211B4" w14:textId="77777777" w:rsidR="002B2992" w:rsidRPr="00574CA7" w:rsidRDefault="002B2992" w:rsidP="002B2992">
            <w:pPr>
              <w:pStyle w:val="a5"/>
              <w:numPr>
                <w:ilvl w:val="0"/>
                <w:numId w:val="29"/>
              </w:numPr>
              <w:tabs>
                <w:tab w:val="left" w:pos="432"/>
              </w:tabs>
              <w:spacing w:after="0"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Основні правові акти Європейського Союзу.</w:t>
            </w:r>
          </w:p>
        </w:tc>
        <w:tc>
          <w:tcPr>
            <w:tcW w:w="1842" w:type="dxa"/>
            <w:gridSpan w:val="2"/>
          </w:tcPr>
          <w:p w14:paraId="1DFDFEC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семінар</w:t>
            </w:r>
          </w:p>
        </w:tc>
        <w:tc>
          <w:tcPr>
            <w:tcW w:w="2409" w:type="dxa"/>
            <w:gridSpan w:val="2"/>
          </w:tcPr>
          <w:p w14:paraId="34250B90"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18,20,26,28,41,42,45,59,60,62,65,68,69</w:t>
            </w:r>
          </w:p>
        </w:tc>
        <w:tc>
          <w:tcPr>
            <w:tcW w:w="1701" w:type="dxa"/>
          </w:tcPr>
          <w:p w14:paraId="0C396E47"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124860E7"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5</w:t>
            </w:r>
          </w:p>
        </w:tc>
      </w:tr>
      <w:tr w:rsidR="002B2992" w:rsidRPr="00AB0A77" w14:paraId="546EBC4C" w14:textId="77777777" w:rsidTr="002B2992">
        <w:trPr>
          <w:gridAfter w:val="1"/>
          <w:wAfter w:w="2416" w:type="dxa"/>
          <w:trHeight w:val="3312"/>
        </w:trPr>
        <w:tc>
          <w:tcPr>
            <w:tcW w:w="2421" w:type="dxa"/>
            <w:vMerge w:val="restart"/>
          </w:tcPr>
          <w:p w14:paraId="6D308867"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vMerge w:val="restart"/>
          </w:tcPr>
          <w:p w14:paraId="79EDBB25" w14:textId="77777777" w:rsidR="002B2992" w:rsidRPr="00864F35"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3. </w:t>
            </w:r>
            <w:r w:rsidRPr="00864F35">
              <w:rPr>
                <w:rFonts w:ascii="Times New Roman" w:hAnsi="Times New Roman"/>
                <w:b/>
                <w:sz w:val="24"/>
                <w:szCs w:val="24"/>
                <w:lang w:val="uk-UA"/>
              </w:rPr>
              <w:t>Європейська інтеграція України</w:t>
            </w:r>
          </w:p>
          <w:p w14:paraId="303171A7" w14:textId="77777777" w:rsidR="002B2992" w:rsidRPr="00864F35" w:rsidRDefault="002B2992" w:rsidP="002B2992">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Правові засади співпраці між Україною та Європейським Союзом.</w:t>
            </w:r>
          </w:p>
          <w:p w14:paraId="73E1ED34" w14:textId="77777777" w:rsidR="002B2992" w:rsidRPr="00864F35" w:rsidRDefault="002B2992" w:rsidP="002B2992">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Основні напрямки співпраці між Україною та ЄС.</w:t>
            </w:r>
          </w:p>
          <w:p w14:paraId="3D55E66B" w14:textId="77777777" w:rsidR="002B2992" w:rsidRPr="00864F35" w:rsidRDefault="002B2992" w:rsidP="002B2992">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Реалізація політики сусідства ЄС («Східне партнерство», «Чорноморська синергія», Угода про асоціацію, Угода про зону вільної торгівлі).</w:t>
            </w:r>
          </w:p>
          <w:p w14:paraId="23755A89" w14:textId="77777777" w:rsidR="002B2992" w:rsidRPr="00864F35" w:rsidRDefault="002B2992" w:rsidP="002B2992">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Перспективи вступу України до ЄС.</w:t>
            </w:r>
          </w:p>
        </w:tc>
        <w:tc>
          <w:tcPr>
            <w:tcW w:w="1842" w:type="dxa"/>
            <w:gridSpan w:val="2"/>
            <w:vMerge w:val="restart"/>
          </w:tcPr>
          <w:p w14:paraId="681EEE11"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vMerge w:val="restart"/>
          </w:tcPr>
          <w:p w14:paraId="059FFA24" w14:textId="77777777" w:rsidR="002B2992"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1,2,3,5,6,7,19,23,42,</w:t>
            </w:r>
          </w:p>
          <w:p w14:paraId="654BE322"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48,50,51,53,55,56,58,59,64,65,66,68,70,72,74</w:t>
            </w:r>
          </w:p>
        </w:tc>
        <w:tc>
          <w:tcPr>
            <w:tcW w:w="1701" w:type="dxa"/>
            <w:vMerge w:val="restart"/>
          </w:tcPr>
          <w:p w14:paraId="2B558810"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vMerge w:val="restart"/>
          </w:tcPr>
          <w:p w14:paraId="0B519932"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AB0A77" w14:paraId="4840488B" w14:textId="77777777" w:rsidTr="002B2992">
        <w:tc>
          <w:tcPr>
            <w:tcW w:w="2421" w:type="dxa"/>
            <w:vMerge/>
            <w:tcBorders>
              <w:bottom w:val="single" w:sz="4" w:space="0" w:color="auto"/>
            </w:tcBorders>
          </w:tcPr>
          <w:p w14:paraId="373AA519"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vMerge/>
            <w:tcBorders>
              <w:bottom w:val="single" w:sz="4" w:space="0" w:color="auto"/>
            </w:tcBorders>
          </w:tcPr>
          <w:p w14:paraId="5FDC82BA" w14:textId="77777777" w:rsidR="002B2992" w:rsidRPr="00A20ECF" w:rsidRDefault="002B2992" w:rsidP="002B2992">
            <w:pPr>
              <w:numPr>
                <w:ilvl w:val="0"/>
                <w:numId w:val="7"/>
              </w:numPr>
              <w:spacing w:after="0" w:line="240" w:lineRule="auto"/>
              <w:ind w:left="412" w:hanging="283"/>
              <w:jc w:val="both"/>
              <w:rPr>
                <w:rFonts w:ascii="Times New Roman" w:hAnsi="Times New Roman"/>
                <w:sz w:val="24"/>
                <w:szCs w:val="24"/>
                <w:lang w:val="uk-UA"/>
              </w:rPr>
            </w:pPr>
          </w:p>
        </w:tc>
        <w:tc>
          <w:tcPr>
            <w:tcW w:w="1842" w:type="dxa"/>
            <w:gridSpan w:val="2"/>
            <w:vMerge/>
            <w:tcBorders>
              <w:bottom w:val="single" w:sz="4" w:space="0" w:color="auto"/>
            </w:tcBorders>
          </w:tcPr>
          <w:p w14:paraId="299000D3" w14:textId="77777777" w:rsidR="002B2992" w:rsidRPr="00A20ECF" w:rsidRDefault="002B2992" w:rsidP="002B2992">
            <w:pPr>
              <w:spacing w:after="0" w:line="240" w:lineRule="auto"/>
              <w:jc w:val="center"/>
              <w:rPr>
                <w:rFonts w:ascii="Times New Roman" w:hAnsi="Times New Roman"/>
                <w:sz w:val="24"/>
                <w:szCs w:val="24"/>
                <w:lang w:val="uk-UA"/>
              </w:rPr>
            </w:pPr>
          </w:p>
        </w:tc>
        <w:tc>
          <w:tcPr>
            <w:tcW w:w="2409" w:type="dxa"/>
            <w:gridSpan w:val="2"/>
            <w:vMerge/>
            <w:tcBorders>
              <w:bottom w:val="single" w:sz="4" w:space="0" w:color="auto"/>
            </w:tcBorders>
          </w:tcPr>
          <w:p w14:paraId="147C5DAC" w14:textId="77777777" w:rsidR="002B2992" w:rsidRPr="00A20ECF" w:rsidRDefault="002B2992" w:rsidP="002B2992">
            <w:pPr>
              <w:spacing w:after="0" w:line="240" w:lineRule="auto"/>
              <w:jc w:val="center"/>
              <w:rPr>
                <w:rFonts w:ascii="Times New Roman" w:hAnsi="Times New Roman"/>
                <w:sz w:val="24"/>
                <w:szCs w:val="24"/>
                <w:lang w:val="uk-UA"/>
              </w:rPr>
            </w:pPr>
          </w:p>
        </w:tc>
        <w:tc>
          <w:tcPr>
            <w:tcW w:w="1701" w:type="dxa"/>
            <w:vMerge/>
            <w:tcBorders>
              <w:bottom w:val="single" w:sz="4" w:space="0" w:color="auto"/>
            </w:tcBorders>
          </w:tcPr>
          <w:p w14:paraId="022239BF" w14:textId="77777777" w:rsidR="002B2992" w:rsidRPr="00A20ECF" w:rsidRDefault="002B2992" w:rsidP="002B2992">
            <w:pPr>
              <w:spacing w:after="0" w:line="240" w:lineRule="auto"/>
              <w:jc w:val="center"/>
              <w:rPr>
                <w:rFonts w:ascii="Times New Roman" w:hAnsi="Times New Roman"/>
                <w:sz w:val="24"/>
                <w:szCs w:val="24"/>
                <w:lang w:val="uk-UA"/>
              </w:rPr>
            </w:pPr>
          </w:p>
        </w:tc>
        <w:tc>
          <w:tcPr>
            <w:tcW w:w="2147" w:type="dxa"/>
            <w:vMerge/>
            <w:tcBorders>
              <w:bottom w:val="single" w:sz="4" w:space="0" w:color="auto"/>
            </w:tcBorders>
          </w:tcPr>
          <w:p w14:paraId="760E18F1" w14:textId="77777777" w:rsidR="002B2992" w:rsidRPr="00A20ECF" w:rsidRDefault="002B2992" w:rsidP="002B2992">
            <w:pPr>
              <w:spacing w:after="0" w:line="240" w:lineRule="auto"/>
              <w:jc w:val="center"/>
              <w:rPr>
                <w:rFonts w:ascii="Times New Roman" w:hAnsi="Times New Roman"/>
                <w:sz w:val="24"/>
                <w:szCs w:val="24"/>
                <w:lang w:val="uk-UA"/>
              </w:rPr>
            </w:pPr>
          </w:p>
        </w:tc>
        <w:tc>
          <w:tcPr>
            <w:tcW w:w="2416" w:type="dxa"/>
          </w:tcPr>
          <w:p w14:paraId="15DFDD7A" w14:textId="77777777" w:rsidR="002B2992" w:rsidRPr="00AB0A77" w:rsidRDefault="002B2992" w:rsidP="002B2992">
            <w:pPr>
              <w:spacing w:after="0" w:line="240" w:lineRule="auto"/>
              <w:jc w:val="center"/>
              <w:rPr>
                <w:rFonts w:ascii="Times New Roman" w:hAnsi="Times New Roman"/>
                <w:sz w:val="28"/>
                <w:szCs w:val="28"/>
                <w:lang w:val="uk-UA"/>
              </w:rPr>
            </w:pPr>
          </w:p>
        </w:tc>
      </w:tr>
      <w:tr w:rsidR="002B2992" w:rsidRPr="00AB0A77" w14:paraId="3A9335C4" w14:textId="77777777" w:rsidTr="002B2992">
        <w:trPr>
          <w:gridAfter w:val="1"/>
          <w:wAfter w:w="2416" w:type="dxa"/>
        </w:trPr>
        <w:tc>
          <w:tcPr>
            <w:tcW w:w="2428" w:type="dxa"/>
            <w:gridSpan w:val="2"/>
          </w:tcPr>
          <w:p w14:paraId="652BD150"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Б</w:t>
            </w:r>
          </w:p>
          <w:p w14:paraId="5D09DB94"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22.02</w:t>
            </w:r>
            <w:r w:rsidRPr="00A20ECF">
              <w:rPr>
                <w:rFonts w:ascii="Times New Roman" w:hAnsi="Times New Roman"/>
                <w:sz w:val="24"/>
                <w:szCs w:val="24"/>
                <w:lang w:val="uk-UA"/>
              </w:rPr>
              <w:t>-</w:t>
            </w:r>
            <w:r>
              <w:rPr>
                <w:rFonts w:ascii="Times New Roman" w:hAnsi="Times New Roman"/>
                <w:sz w:val="24"/>
                <w:szCs w:val="24"/>
                <w:lang w:val="uk-UA"/>
              </w:rPr>
              <w:t>26</w:t>
            </w:r>
            <w:r w:rsidRPr="00A20ECF">
              <w:rPr>
                <w:rFonts w:ascii="Times New Roman" w:hAnsi="Times New Roman"/>
                <w:sz w:val="24"/>
                <w:szCs w:val="24"/>
                <w:lang w:val="uk-UA"/>
              </w:rPr>
              <w:t>.0</w:t>
            </w:r>
            <w:r>
              <w:rPr>
                <w:rFonts w:ascii="Times New Roman" w:hAnsi="Times New Roman"/>
                <w:sz w:val="24"/>
                <w:szCs w:val="24"/>
                <w:lang w:val="uk-UA"/>
              </w:rPr>
              <w:t>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5E399DB9"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58" w:type="dxa"/>
            <w:gridSpan w:val="2"/>
          </w:tcPr>
          <w:p w14:paraId="63649DB1" w14:textId="77777777" w:rsidR="002B2992" w:rsidRPr="00864F35"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3. </w:t>
            </w:r>
            <w:r w:rsidRPr="00864F35">
              <w:rPr>
                <w:rFonts w:ascii="Times New Roman" w:hAnsi="Times New Roman"/>
                <w:b/>
                <w:sz w:val="24"/>
                <w:szCs w:val="24"/>
                <w:lang w:val="uk-UA"/>
              </w:rPr>
              <w:t>Європейська інтеграція України</w:t>
            </w:r>
          </w:p>
          <w:p w14:paraId="26028730" w14:textId="77777777" w:rsidR="002B2992" w:rsidRPr="00864F35" w:rsidRDefault="002B2992" w:rsidP="002B2992">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Правові засади співпраці між Україною та Європейським Союзом.</w:t>
            </w:r>
          </w:p>
          <w:p w14:paraId="4A0907E4" w14:textId="77777777" w:rsidR="002B2992" w:rsidRPr="00864F35" w:rsidRDefault="002B2992" w:rsidP="002B2992">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Основні напрямки співпраці між Україною та ЄС.</w:t>
            </w:r>
          </w:p>
          <w:p w14:paraId="57808C4B" w14:textId="77777777" w:rsidR="002B2992" w:rsidRPr="00864F35" w:rsidRDefault="002B2992" w:rsidP="002B2992">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Реалізація політики сусідства ЄС («Східне партнерство», «Чорноморська синергія», Угода про асоціацію, Угода про зону вільної торгівлі).</w:t>
            </w:r>
          </w:p>
          <w:p w14:paraId="79930A9C" w14:textId="77777777" w:rsidR="002B2992" w:rsidRPr="00864F35" w:rsidRDefault="002B2992" w:rsidP="002B2992">
            <w:pPr>
              <w:pStyle w:val="a5"/>
              <w:numPr>
                <w:ilvl w:val="0"/>
                <w:numId w:val="7"/>
              </w:numPr>
              <w:spacing w:after="0" w:line="240" w:lineRule="auto"/>
              <w:ind w:left="0" w:firstLine="0"/>
              <w:jc w:val="center"/>
              <w:rPr>
                <w:rFonts w:ascii="Times New Roman" w:hAnsi="Times New Roman"/>
                <w:sz w:val="24"/>
                <w:szCs w:val="24"/>
                <w:lang w:val="uk-UA"/>
              </w:rPr>
            </w:pPr>
            <w:r w:rsidRPr="00864F35">
              <w:rPr>
                <w:rFonts w:ascii="Times New Roman" w:hAnsi="Times New Roman"/>
                <w:sz w:val="24"/>
                <w:szCs w:val="24"/>
                <w:lang w:val="uk-UA"/>
              </w:rPr>
              <w:t>Перспективи вступу України до ЄС.</w:t>
            </w:r>
          </w:p>
        </w:tc>
        <w:tc>
          <w:tcPr>
            <w:tcW w:w="1831" w:type="dxa"/>
          </w:tcPr>
          <w:p w14:paraId="190AFC0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семінар</w:t>
            </w:r>
          </w:p>
        </w:tc>
        <w:tc>
          <w:tcPr>
            <w:tcW w:w="2411" w:type="dxa"/>
            <w:gridSpan w:val="2"/>
          </w:tcPr>
          <w:p w14:paraId="557488D1" w14:textId="77777777" w:rsidR="002B2992"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1,2,3,5,6,7,19,23,42,</w:t>
            </w:r>
          </w:p>
          <w:p w14:paraId="72B18AB2"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48,50,51,53,55,56,58,59,64,65,66,68,70,72,74</w:t>
            </w:r>
          </w:p>
        </w:tc>
        <w:tc>
          <w:tcPr>
            <w:tcW w:w="1710" w:type="dxa"/>
            <w:gridSpan w:val="2"/>
          </w:tcPr>
          <w:p w14:paraId="2022C787"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714D3911"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5</w:t>
            </w:r>
          </w:p>
        </w:tc>
      </w:tr>
      <w:tr w:rsidR="002B2992" w:rsidRPr="00AB0A77" w14:paraId="5BE93426" w14:textId="77777777" w:rsidTr="002B2992">
        <w:trPr>
          <w:gridAfter w:val="1"/>
          <w:wAfter w:w="2416" w:type="dxa"/>
        </w:trPr>
        <w:tc>
          <w:tcPr>
            <w:tcW w:w="2421" w:type="dxa"/>
          </w:tcPr>
          <w:p w14:paraId="3C826BF5"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727461FA" w14:textId="77777777" w:rsidR="002B2992" w:rsidRPr="00864F35"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4. </w:t>
            </w:r>
            <w:r w:rsidRPr="00864F35">
              <w:rPr>
                <w:rFonts w:ascii="Times New Roman" w:hAnsi="Times New Roman"/>
                <w:b/>
                <w:sz w:val="24"/>
                <w:szCs w:val="24"/>
                <w:lang w:val="uk-UA"/>
              </w:rPr>
              <w:t>Участь України в міжнародних організаціях</w:t>
            </w:r>
          </w:p>
          <w:p w14:paraId="75DFBB10"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ООН.</w:t>
            </w:r>
          </w:p>
          <w:p w14:paraId="23184FC6"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НАТО.</w:t>
            </w:r>
          </w:p>
          <w:p w14:paraId="76B91540"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СОТ.</w:t>
            </w:r>
          </w:p>
          <w:p w14:paraId="35712C8A"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lastRenderedPageBreak/>
              <w:t>Україна та Рада Європи.</w:t>
            </w:r>
          </w:p>
          <w:p w14:paraId="51C68060"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Співпраця між Україною та МВФ.</w:t>
            </w:r>
          </w:p>
          <w:p w14:paraId="4737BF56" w14:textId="77777777" w:rsidR="002B2992" w:rsidRPr="00864F35" w:rsidRDefault="002B2992" w:rsidP="002B2992">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Участь України у галузевих міжнародних організаціях.</w:t>
            </w:r>
          </w:p>
        </w:tc>
        <w:tc>
          <w:tcPr>
            <w:tcW w:w="1842" w:type="dxa"/>
            <w:gridSpan w:val="2"/>
          </w:tcPr>
          <w:p w14:paraId="40B425A0"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лекція</w:t>
            </w:r>
          </w:p>
        </w:tc>
        <w:tc>
          <w:tcPr>
            <w:tcW w:w="2409" w:type="dxa"/>
            <w:gridSpan w:val="2"/>
          </w:tcPr>
          <w:p w14:paraId="5A144DBB"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3,4,7,43,44,47,53,61,63,65,66,67,71</w:t>
            </w:r>
          </w:p>
        </w:tc>
        <w:tc>
          <w:tcPr>
            <w:tcW w:w="1701" w:type="dxa"/>
          </w:tcPr>
          <w:p w14:paraId="57F6DA45"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34207304"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AB0A77" w14:paraId="4CD61808" w14:textId="77777777" w:rsidTr="002B2992">
        <w:trPr>
          <w:gridAfter w:val="1"/>
          <w:wAfter w:w="2416" w:type="dxa"/>
        </w:trPr>
        <w:tc>
          <w:tcPr>
            <w:tcW w:w="2421" w:type="dxa"/>
          </w:tcPr>
          <w:p w14:paraId="1C826B86"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А</w:t>
            </w:r>
          </w:p>
          <w:p w14:paraId="5263C5BA"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1.03</w:t>
            </w:r>
            <w:r w:rsidRPr="00A20ECF">
              <w:rPr>
                <w:rFonts w:ascii="Times New Roman" w:hAnsi="Times New Roman"/>
                <w:sz w:val="24"/>
                <w:szCs w:val="24"/>
                <w:lang w:val="uk-UA"/>
              </w:rPr>
              <w:t>-</w:t>
            </w:r>
            <w:r>
              <w:rPr>
                <w:rFonts w:ascii="Times New Roman" w:hAnsi="Times New Roman"/>
                <w:sz w:val="24"/>
                <w:szCs w:val="24"/>
                <w:lang w:val="uk-UA"/>
              </w:rPr>
              <w:t>5</w:t>
            </w:r>
            <w:r w:rsidRPr="00A20ECF">
              <w:rPr>
                <w:rFonts w:ascii="Times New Roman" w:hAnsi="Times New Roman"/>
                <w:sz w:val="24"/>
                <w:szCs w:val="24"/>
                <w:lang w:val="uk-UA"/>
              </w:rPr>
              <w:t>.</w:t>
            </w:r>
            <w:r>
              <w:rPr>
                <w:rFonts w:ascii="Times New Roman" w:hAnsi="Times New Roman"/>
                <w:sz w:val="24"/>
                <w:szCs w:val="24"/>
                <w:lang w:val="uk-UA"/>
              </w:rPr>
              <w:t>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58A54670"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578C16AB" w14:textId="77777777" w:rsidR="002B2992" w:rsidRPr="00864F35" w:rsidRDefault="002B2992" w:rsidP="002B2992">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4. </w:t>
            </w:r>
            <w:r w:rsidRPr="00864F35">
              <w:rPr>
                <w:rFonts w:ascii="Times New Roman" w:hAnsi="Times New Roman"/>
                <w:b/>
                <w:sz w:val="24"/>
                <w:szCs w:val="24"/>
                <w:lang w:val="uk-UA"/>
              </w:rPr>
              <w:t>Участь України в міжнародних організаціях</w:t>
            </w:r>
          </w:p>
          <w:p w14:paraId="344E921C" w14:textId="77777777" w:rsidR="002B2992" w:rsidRPr="00864F35" w:rsidRDefault="002B2992" w:rsidP="002B2992">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ООН.</w:t>
            </w:r>
          </w:p>
          <w:p w14:paraId="45481CE8" w14:textId="77777777" w:rsidR="002B2992" w:rsidRPr="00864F35" w:rsidRDefault="002B2992" w:rsidP="002B2992">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НАТО.</w:t>
            </w:r>
          </w:p>
          <w:p w14:paraId="7A89B6DC" w14:textId="77777777" w:rsidR="002B2992" w:rsidRPr="00864F35" w:rsidRDefault="002B2992" w:rsidP="002B2992">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СОТ.</w:t>
            </w:r>
          </w:p>
          <w:p w14:paraId="10391A2C" w14:textId="77777777" w:rsidR="002B2992" w:rsidRPr="00864F35" w:rsidRDefault="002B2992" w:rsidP="002B2992">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Рада Європи.</w:t>
            </w:r>
          </w:p>
          <w:p w14:paraId="79ADD463" w14:textId="77777777" w:rsidR="002B2992" w:rsidRPr="00864F35" w:rsidRDefault="002B2992" w:rsidP="002B2992">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Співпраця між Україною та МВФ.</w:t>
            </w:r>
          </w:p>
          <w:p w14:paraId="1CB9C1F8" w14:textId="77777777" w:rsidR="002B2992" w:rsidRPr="00864F35" w:rsidRDefault="002B2992" w:rsidP="002B2992">
            <w:pPr>
              <w:pStyle w:val="a5"/>
              <w:numPr>
                <w:ilvl w:val="0"/>
                <w:numId w:val="32"/>
              </w:numPr>
              <w:spacing w:after="0" w:line="240" w:lineRule="auto"/>
              <w:jc w:val="both"/>
              <w:rPr>
                <w:rFonts w:ascii="Times New Roman" w:hAnsi="Times New Roman"/>
                <w:sz w:val="24"/>
                <w:szCs w:val="24"/>
                <w:lang w:val="uk-UA"/>
              </w:rPr>
            </w:pPr>
            <w:r w:rsidRPr="00864F35">
              <w:rPr>
                <w:rFonts w:ascii="Times New Roman" w:hAnsi="Times New Roman"/>
                <w:sz w:val="24"/>
                <w:szCs w:val="24"/>
                <w:lang w:val="uk-UA"/>
              </w:rPr>
              <w:t>Участь України у галузевих міжнародних організаціях.</w:t>
            </w:r>
          </w:p>
        </w:tc>
        <w:tc>
          <w:tcPr>
            <w:tcW w:w="1842" w:type="dxa"/>
            <w:gridSpan w:val="2"/>
          </w:tcPr>
          <w:p w14:paraId="1D52FF11"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семінар</w:t>
            </w:r>
          </w:p>
        </w:tc>
        <w:tc>
          <w:tcPr>
            <w:tcW w:w="2409" w:type="dxa"/>
            <w:gridSpan w:val="2"/>
          </w:tcPr>
          <w:p w14:paraId="140FFCF4"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3,4,7,43,44,47,53,61,63,65,66,67,71</w:t>
            </w:r>
          </w:p>
        </w:tc>
        <w:tc>
          <w:tcPr>
            <w:tcW w:w="1701" w:type="dxa"/>
          </w:tcPr>
          <w:p w14:paraId="4467E4F2"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60C6FC9E"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B2992" w:rsidRPr="00AB0A77" w14:paraId="29C645E7" w14:textId="77777777" w:rsidTr="002B2992">
        <w:trPr>
          <w:gridAfter w:val="1"/>
          <w:wAfter w:w="2416" w:type="dxa"/>
        </w:trPr>
        <w:tc>
          <w:tcPr>
            <w:tcW w:w="2421" w:type="dxa"/>
          </w:tcPr>
          <w:p w14:paraId="4C64D48E"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533B29C5" w14:textId="77777777" w:rsidR="002B2992" w:rsidRPr="00DB76DD" w:rsidRDefault="002B2992" w:rsidP="002B2992">
            <w:pPr>
              <w:spacing w:line="240" w:lineRule="auto"/>
              <w:ind w:left="541"/>
              <w:jc w:val="both"/>
              <w:rPr>
                <w:rFonts w:ascii="Times New Roman" w:hAnsi="Times New Roman"/>
                <w:b/>
                <w:sz w:val="24"/>
                <w:szCs w:val="24"/>
                <w:lang w:val="uk-UA"/>
              </w:rPr>
            </w:pPr>
            <w:r w:rsidRPr="00DB76DD">
              <w:rPr>
                <w:rFonts w:ascii="Times New Roman" w:hAnsi="Times New Roman"/>
                <w:b/>
                <w:sz w:val="24"/>
                <w:szCs w:val="24"/>
                <w:lang w:val="uk-UA"/>
              </w:rPr>
              <w:t>Тема 5. Взаємини України з країнами Азії та Африки</w:t>
            </w:r>
          </w:p>
          <w:p w14:paraId="1FBE50C5" w14:textId="77777777" w:rsidR="002B2992" w:rsidRDefault="002B2992" w:rsidP="002B2992">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Інтереси України на Близькому та Середньому Сході</w:t>
            </w:r>
          </w:p>
          <w:p w14:paraId="632D661D" w14:textId="77777777" w:rsidR="002B2992" w:rsidRDefault="002B2992" w:rsidP="002B2992">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Взаємини України з країнами Південно-Східної Азії</w:t>
            </w:r>
          </w:p>
          <w:p w14:paraId="5FB34A7D" w14:textId="77777777" w:rsidR="002B2992" w:rsidRDefault="002B2992" w:rsidP="002B2992">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Україна та Індія</w:t>
            </w:r>
          </w:p>
          <w:p w14:paraId="7C3D8316" w14:textId="77777777" w:rsidR="002B2992" w:rsidRDefault="002B2992" w:rsidP="002B2992">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Співпраця України з країнами Магрибу</w:t>
            </w:r>
          </w:p>
          <w:p w14:paraId="5EDACF7D" w14:textId="77777777" w:rsidR="002B2992" w:rsidRPr="00DB76DD" w:rsidRDefault="002B2992" w:rsidP="002B2992">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Інтереси України в Центральній та Південній Африці.</w:t>
            </w:r>
          </w:p>
        </w:tc>
        <w:tc>
          <w:tcPr>
            <w:tcW w:w="1842" w:type="dxa"/>
            <w:gridSpan w:val="2"/>
          </w:tcPr>
          <w:p w14:paraId="0B56C8DA"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tcPr>
          <w:p w14:paraId="1B640FE4"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5,6,16,25,29,30,31,32,33,34.35,36,49,52,61,63,66,</w:t>
            </w:r>
          </w:p>
        </w:tc>
        <w:tc>
          <w:tcPr>
            <w:tcW w:w="1701" w:type="dxa"/>
          </w:tcPr>
          <w:p w14:paraId="68C2563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0273A67A"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AB0A77" w14:paraId="5FFA4DCB" w14:textId="77777777" w:rsidTr="002B2992">
        <w:trPr>
          <w:gridAfter w:val="1"/>
          <w:wAfter w:w="2416" w:type="dxa"/>
        </w:trPr>
        <w:tc>
          <w:tcPr>
            <w:tcW w:w="2421" w:type="dxa"/>
          </w:tcPr>
          <w:p w14:paraId="36746F82"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Б.</w:t>
            </w:r>
          </w:p>
          <w:p w14:paraId="2BE6AEBC"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8.03</w:t>
            </w:r>
            <w:r w:rsidRPr="00A20ECF">
              <w:rPr>
                <w:rFonts w:ascii="Times New Roman" w:hAnsi="Times New Roman"/>
                <w:sz w:val="24"/>
                <w:szCs w:val="24"/>
                <w:lang w:val="uk-UA"/>
              </w:rPr>
              <w:t>-</w:t>
            </w:r>
            <w:r>
              <w:rPr>
                <w:rFonts w:ascii="Times New Roman" w:hAnsi="Times New Roman"/>
                <w:sz w:val="24"/>
                <w:szCs w:val="24"/>
                <w:lang w:val="uk-UA"/>
              </w:rPr>
              <w:t>12</w:t>
            </w:r>
            <w:r w:rsidRPr="00A20ECF">
              <w:rPr>
                <w:rFonts w:ascii="Times New Roman" w:hAnsi="Times New Roman"/>
                <w:sz w:val="24"/>
                <w:szCs w:val="24"/>
                <w:lang w:val="uk-UA"/>
              </w:rPr>
              <w:t>.</w:t>
            </w:r>
            <w:r>
              <w:rPr>
                <w:rFonts w:ascii="Times New Roman" w:hAnsi="Times New Roman"/>
                <w:sz w:val="24"/>
                <w:szCs w:val="24"/>
                <w:lang w:val="uk-UA"/>
              </w:rPr>
              <w:t>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4BCA3A56"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282CDF7E" w14:textId="77777777" w:rsidR="002B2992" w:rsidRPr="00DB76DD" w:rsidRDefault="002B2992" w:rsidP="002B2992">
            <w:pPr>
              <w:spacing w:line="240" w:lineRule="auto"/>
              <w:ind w:left="-11"/>
              <w:jc w:val="both"/>
              <w:rPr>
                <w:rFonts w:ascii="Times New Roman" w:hAnsi="Times New Roman"/>
                <w:b/>
                <w:sz w:val="24"/>
                <w:szCs w:val="24"/>
                <w:lang w:val="uk-UA"/>
              </w:rPr>
            </w:pPr>
            <w:r w:rsidRPr="00DB76DD">
              <w:rPr>
                <w:rFonts w:ascii="Times New Roman" w:hAnsi="Times New Roman"/>
                <w:b/>
                <w:sz w:val="24"/>
                <w:szCs w:val="24"/>
                <w:lang w:val="uk-UA"/>
              </w:rPr>
              <w:t>Тема 5. Взаємини України з країнами Азії та Африки</w:t>
            </w:r>
          </w:p>
          <w:p w14:paraId="5C86ADFA" w14:textId="77777777" w:rsidR="002B2992" w:rsidRDefault="002B2992" w:rsidP="002B2992">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Інтереси України на Близькому та Середньому Сході</w:t>
            </w:r>
          </w:p>
          <w:p w14:paraId="35CD3B6B" w14:textId="77777777" w:rsidR="002B2992" w:rsidRDefault="002B2992" w:rsidP="002B2992">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lastRenderedPageBreak/>
              <w:t>Взаємини України з країнами Південно-Східної Азії</w:t>
            </w:r>
          </w:p>
          <w:p w14:paraId="1D6D4B6B" w14:textId="77777777" w:rsidR="002B2992" w:rsidRDefault="002B2992" w:rsidP="002B2992">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Україна та Індія</w:t>
            </w:r>
          </w:p>
          <w:p w14:paraId="04F30FA8" w14:textId="77777777" w:rsidR="002B2992" w:rsidRDefault="002B2992" w:rsidP="002B2992">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Співпраця України з країнами Магрибу</w:t>
            </w:r>
          </w:p>
          <w:p w14:paraId="7BAC53F4" w14:textId="77777777" w:rsidR="002B2992" w:rsidRPr="00DB76DD" w:rsidRDefault="002B2992" w:rsidP="002B2992">
            <w:pPr>
              <w:pStyle w:val="a5"/>
              <w:numPr>
                <w:ilvl w:val="0"/>
                <w:numId w:val="34"/>
              </w:numPr>
              <w:spacing w:after="0" w:line="240" w:lineRule="auto"/>
              <w:ind w:left="414"/>
              <w:jc w:val="both"/>
              <w:rPr>
                <w:rFonts w:ascii="Times New Roman" w:hAnsi="Times New Roman"/>
                <w:b/>
                <w:sz w:val="24"/>
                <w:szCs w:val="24"/>
                <w:lang w:val="uk-UA"/>
              </w:rPr>
            </w:pPr>
            <w:r w:rsidRPr="00DB76DD">
              <w:rPr>
                <w:rFonts w:ascii="Times New Roman" w:hAnsi="Times New Roman"/>
                <w:sz w:val="24"/>
                <w:szCs w:val="24"/>
                <w:lang w:val="uk-UA"/>
              </w:rPr>
              <w:t>Інтереси України в Центральній та Південній Африці.</w:t>
            </w:r>
          </w:p>
        </w:tc>
        <w:tc>
          <w:tcPr>
            <w:tcW w:w="1842" w:type="dxa"/>
            <w:gridSpan w:val="2"/>
          </w:tcPr>
          <w:p w14:paraId="1D1DB320"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семінар</w:t>
            </w:r>
          </w:p>
        </w:tc>
        <w:tc>
          <w:tcPr>
            <w:tcW w:w="2409" w:type="dxa"/>
            <w:gridSpan w:val="2"/>
          </w:tcPr>
          <w:p w14:paraId="176D934A"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5,6,16,25,29,30,31,32,33,34.35,36,49,52,61,63,66,</w:t>
            </w:r>
          </w:p>
        </w:tc>
        <w:tc>
          <w:tcPr>
            <w:tcW w:w="1701" w:type="dxa"/>
          </w:tcPr>
          <w:p w14:paraId="61B84E5B"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76A2D60B"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B2992" w:rsidRPr="00AB0A77" w14:paraId="6CC8ADA2" w14:textId="77777777" w:rsidTr="002B2992">
        <w:trPr>
          <w:gridAfter w:val="1"/>
          <w:wAfter w:w="2416" w:type="dxa"/>
        </w:trPr>
        <w:tc>
          <w:tcPr>
            <w:tcW w:w="2421" w:type="dxa"/>
          </w:tcPr>
          <w:p w14:paraId="208750DF"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0236329D" w14:textId="77777777" w:rsidR="002B2992" w:rsidRPr="00184922" w:rsidRDefault="002B2992" w:rsidP="002B2992">
            <w:pPr>
              <w:spacing w:line="240" w:lineRule="auto"/>
              <w:jc w:val="both"/>
              <w:rPr>
                <w:rFonts w:ascii="Times New Roman" w:hAnsi="Times New Roman"/>
                <w:b/>
                <w:sz w:val="24"/>
                <w:szCs w:val="24"/>
                <w:lang w:val="uk-UA"/>
              </w:rPr>
            </w:pPr>
            <w:r w:rsidRPr="00184922">
              <w:rPr>
                <w:rFonts w:ascii="Times New Roman" w:hAnsi="Times New Roman"/>
                <w:b/>
                <w:sz w:val="24"/>
                <w:szCs w:val="24"/>
                <w:lang w:val="uk-UA"/>
              </w:rPr>
              <w:t>Тема 6 Україна та країни Латинської Америки</w:t>
            </w:r>
          </w:p>
          <w:p w14:paraId="74405BF7" w14:textId="77777777" w:rsidR="002B2992" w:rsidRPr="00184922" w:rsidRDefault="002B2992" w:rsidP="002B2992">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Українсько-бразильське співробітництво</w:t>
            </w:r>
          </w:p>
          <w:p w14:paraId="64151601" w14:textId="77777777" w:rsidR="002B2992" w:rsidRPr="00184922" w:rsidRDefault="002B2992" w:rsidP="002B2992">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Співпраця України з Мексикою</w:t>
            </w:r>
          </w:p>
          <w:p w14:paraId="17FA1E46" w14:textId="77777777" w:rsidR="002B2992" w:rsidRPr="00184922" w:rsidRDefault="002B2992" w:rsidP="002B2992">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Взаємини України з Кубою</w:t>
            </w:r>
          </w:p>
          <w:p w14:paraId="71682B35" w14:textId="77777777" w:rsidR="002B2992" w:rsidRPr="00184922" w:rsidRDefault="002B2992" w:rsidP="002B2992">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Співробітництво України та Аргентини</w:t>
            </w:r>
          </w:p>
        </w:tc>
        <w:tc>
          <w:tcPr>
            <w:tcW w:w="1842" w:type="dxa"/>
            <w:gridSpan w:val="2"/>
          </w:tcPr>
          <w:p w14:paraId="444E90E8"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2409" w:type="dxa"/>
            <w:gridSpan w:val="2"/>
          </w:tcPr>
          <w:p w14:paraId="1519E97A"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3,5,6,7,61,63,66,67</w:t>
            </w:r>
          </w:p>
        </w:tc>
        <w:tc>
          <w:tcPr>
            <w:tcW w:w="1701" w:type="dxa"/>
          </w:tcPr>
          <w:p w14:paraId="1E1EB4F4"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1B10C0FF"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2B2992" w:rsidRPr="00AB0A77" w14:paraId="236E1AB7" w14:textId="77777777" w:rsidTr="002B2992">
        <w:trPr>
          <w:gridAfter w:val="1"/>
          <w:wAfter w:w="2416" w:type="dxa"/>
          <w:trHeight w:val="2498"/>
        </w:trPr>
        <w:tc>
          <w:tcPr>
            <w:tcW w:w="2421" w:type="dxa"/>
          </w:tcPr>
          <w:p w14:paraId="69BA0620"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А</w:t>
            </w:r>
          </w:p>
          <w:p w14:paraId="2089F795"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15.03</w:t>
            </w:r>
            <w:r w:rsidRPr="00A20ECF">
              <w:rPr>
                <w:rFonts w:ascii="Times New Roman" w:hAnsi="Times New Roman"/>
                <w:sz w:val="24"/>
                <w:szCs w:val="24"/>
                <w:lang w:val="uk-UA"/>
              </w:rPr>
              <w:t>-</w:t>
            </w:r>
            <w:r>
              <w:rPr>
                <w:rFonts w:ascii="Times New Roman" w:hAnsi="Times New Roman"/>
                <w:sz w:val="24"/>
                <w:szCs w:val="24"/>
                <w:lang w:val="uk-UA"/>
              </w:rPr>
              <w:t>19.03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67EBCF91"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5C86CF9B" w14:textId="77777777" w:rsidR="002B2992" w:rsidRPr="00184922" w:rsidRDefault="002B2992" w:rsidP="002B2992">
            <w:pPr>
              <w:spacing w:line="240" w:lineRule="auto"/>
              <w:jc w:val="both"/>
              <w:rPr>
                <w:rFonts w:ascii="Times New Roman" w:hAnsi="Times New Roman"/>
                <w:b/>
                <w:sz w:val="24"/>
                <w:szCs w:val="24"/>
                <w:lang w:val="uk-UA"/>
              </w:rPr>
            </w:pPr>
            <w:r w:rsidRPr="00184922">
              <w:rPr>
                <w:rFonts w:ascii="Times New Roman" w:hAnsi="Times New Roman"/>
                <w:b/>
                <w:sz w:val="24"/>
                <w:szCs w:val="24"/>
                <w:lang w:val="uk-UA"/>
              </w:rPr>
              <w:t>Тема 6 Україна та країни Латинської Америки</w:t>
            </w:r>
          </w:p>
          <w:p w14:paraId="3AD756A9" w14:textId="77777777" w:rsidR="002B2992" w:rsidRPr="00184922" w:rsidRDefault="002B2992" w:rsidP="002B2992">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Українсько-бразильське співробітництво</w:t>
            </w:r>
          </w:p>
          <w:p w14:paraId="722453B4" w14:textId="77777777" w:rsidR="002B2992" w:rsidRPr="00184922" w:rsidRDefault="002B2992" w:rsidP="002B2992">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Співпраця України з Мексикою</w:t>
            </w:r>
          </w:p>
          <w:p w14:paraId="76AC1713" w14:textId="77777777" w:rsidR="002B2992" w:rsidRPr="00184922" w:rsidRDefault="002B2992" w:rsidP="002B2992">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Взаємини України з Кубою</w:t>
            </w:r>
          </w:p>
          <w:p w14:paraId="42FE2951" w14:textId="77777777" w:rsidR="002B2992" w:rsidRPr="00184922" w:rsidRDefault="002B2992" w:rsidP="002B2992">
            <w:pPr>
              <w:pStyle w:val="a5"/>
              <w:numPr>
                <w:ilvl w:val="0"/>
                <w:numId w:val="37"/>
              </w:numPr>
              <w:tabs>
                <w:tab w:val="left" w:pos="432"/>
              </w:tabs>
              <w:spacing w:after="0"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Співробітництво України та Аргентини</w:t>
            </w:r>
          </w:p>
        </w:tc>
        <w:tc>
          <w:tcPr>
            <w:tcW w:w="1842" w:type="dxa"/>
            <w:gridSpan w:val="2"/>
          </w:tcPr>
          <w:p w14:paraId="2B83D42E"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7B6FB4AF"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3,5,6,7,61,63,66,67</w:t>
            </w:r>
          </w:p>
        </w:tc>
        <w:tc>
          <w:tcPr>
            <w:tcW w:w="1701" w:type="dxa"/>
          </w:tcPr>
          <w:p w14:paraId="0773A4D3"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7A86E0E1"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B2992" w:rsidRPr="00AB0A77" w14:paraId="30D989F5" w14:textId="77777777" w:rsidTr="002B2992">
        <w:trPr>
          <w:gridAfter w:val="1"/>
          <w:wAfter w:w="2416" w:type="dxa"/>
        </w:trPr>
        <w:tc>
          <w:tcPr>
            <w:tcW w:w="2421" w:type="dxa"/>
          </w:tcPr>
          <w:p w14:paraId="5203A570"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70EE940C" w14:textId="77777777" w:rsidR="002B2992" w:rsidRPr="00184922" w:rsidRDefault="002B2992" w:rsidP="002B2992">
            <w:pPr>
              <w:ind w:left="129"/>
              <w:jc w:val="both"/>
              <w:rPr>
                <w:rFonts w:ascii="Times New Roman" w:hAnsi="Times New Roman"/>
                <w:b/>
                <w:sz w:val="24"/>
                <w:szCs w:val="24"/>
                <w:lang w:val="uk-UA"/>
              </w:rPr>
            </w:pPr>
            <w:r w:rsidRPr="00184922">
              <w:rPr>
                <w:rFonts w:ascii="Times New Roman" w:hAnsi="Times New Roman"/>
                <w:b/>
                <w:sz w:val="24"/>
                <w:szCs w:val="24"/>
                <w:lang w:val="uk-UA"/>
              </w:rPr>
              <w:t>Тема 7. Глобалізація і сучасний світ</w:t>
            </w:r>
          </w:p>
          <w:p w14:paraId="0BB292D0" w14:textId="77777777" w:rsidR="002B2992" w:rsidRDefault="002B2992" w:rsidP="002B2992">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 xml:space="preserve">Основні риси глобалізації. </w:t>
            </w:r>
          </w:p>
          <w:p w14:paraId="5CB6F22E" w14:textId="77777777" w:rsidR="002B2992" w:rsidRDefault="002B2992" w:rsidP="002B2992">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Чинники, які сприяють розгортанню глобалізаційних процесів в світі.</w:t>
            </w:r>
          </w:p>
          <w:p w14:paraId="7175A686" w14:textId="77777777" w:rsidR="002B2992" w:rsidRDefault="002B2992" w:rsidP="002B2992">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lastRenderedPageBreak/>
              <w:t>Вплив глобалізації на політичний устрій світу: між інтеграцією та збереженням національних держав.</w:t>
            </w:r>
          </w:p>
          <w:p w14:paraId="49825E63" w14:textId="77777777" w:rsidR="002B2992" w:rsidRPr="00184922" w:rsidRDefault="002B2992" w:rsidP="002B2992">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Глобалізація світової економіки.</w:t>
            </w:r>
            <w:r>
              <w:rPr>
                <w:rFonts w:ascii="Times New Roman" w:hAnsi="Times New Roman"/>
                <w:sz w:val="24"/>
                <w:szCs w:val="24"/>
                <w:lang w:val="uk-UA"/>
              </w:rPr>
              <w:t xml:space="preserve"> </w:t>
            </w:r>
          </w:p>
          <w:p w14:paraId="296BD19C" w14:textId="77777777" w:rsidR="002B2992" w:rsidRPr="00184922" w:rsidRDefault="002B2992" w:rsidP="002B2992">
            <w:pPr>
              <w:pStyle w:val="a5"/>
              <w:numPr>
                <w:ilvl w:val="0"/>
                <w:numId w:val="21"/>
              </w:numPr>
              <w:ind w:left="412"/>
              <w:jc w:val="both"/>
              <w:rPr>
                <w:rFonts w:ascii="Times New Roman" w:hAnsi="Times New Roman"/>
                <w:sz w:val="24"/>
                <w:szCs w:val="24"/>
                <w:lang w:val="uk-UA"/>
              </w:rPr>
            </w:pPr>
            <w:r>
              <w:rPr>
                <w:rFonts w:ascii="Times New Roman" w:hAnsi="Times New Roman"/>
                <w:sz w:val="24"/>
                <w:szCs w:val="24"/>
                <w:lang w:val="uk-UA"/>
              </w:rPr>
              <w:t>Вплив глобалізації на розвиток, релігії, культури та освіти.</w:t>
            </w:r>
          </w:p>
        </w:tc>
        <w:tc>
          <w:tcPr>
            <w:tcW w:w="1842" w:type="dxa"/>
            <w:gridSpan w:val="2"/>
          </w:tcPr>
          <w:p w14:paraId="285518C0"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w:t>
            </w:r>
          </w:p>
        </w:tc>
        <w:tc>
          <w:tcPr>
            <w:tcW w:w="2409" w:type="dxa"/>
            <w:gridSpan w:val="2"/>
          </w:tcPr>
          <w:p w14:paraId="63A357BD"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8,21,24,37,38,51,54</w:t>
            </w:r>
          </w:p>
        </w:tc>
        <w:tc>
          <w:tcPr>
            <w:tcW w:w="1701" w:type="dxa"/>
          </w:tcPr>
          <w:p w14:paraId="0C69CD46"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51F4A137"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2B2992" w:rsidRPr="00AB0A77" w14:paraId="4026F444" w14:textId="77777777" w:rsidTr="002B2992">
        <w:trPr>
          <w:gridAfter w:val="1"/>
          <w:wAfter w:w="2416" w:type="dxa"/>
        </w:trPr>
        <w:tc>
          <w:tcPr>
            <w:tcW w:w="2421" w:type="dxa"/>
          </w:tcPr>
          <w:p w14:paraId="248E40B7" w14:textId="77777777" w:rsidR="002B2992"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0055759D"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22.03-26.03, 4 години</w:t>
            </w:r>
          </w:p>
        </w:tc>
        <w:tc>
          <w:tcPr>
            <w:tcW w:w="4065" w:type="dxa"/>
            <w:gridSpan w:val="3"/>
          </w:tcPr>
          <w:p w14:paraId="698DC64C" w14:textId="77777777" w:rsidR="002B2992" w:rsidRPr="00184922" w:rsidRDefault="002B2992" w:rsidP="002B2992">
            <w:pPr>
              <w:ind w:left="129"/>
              <w:jc w:val="both"/>
              <w:rPr>
                <w:rFonts w:ascii="Times New Roman" w:hAnsi="Times New Roman"/>
                <w:b/>
                <w:sz w:val="24"/>
                <w:szCs w:val="24"/>
                <w:lang w:val="uk-UA"/>
              </w:rPr>
            </w:pPr>
            <w:r w:rsidRPr="00184922">
              <w:rPr>
                <w:rFonts w:ascii="Times New Roman" w:hAnsi="Times New Roman"/>
                <w:b/>
                <w:sz w:val="24"/>
                <w:szCs w:val="24"/>
                <w:lang w:val="uk-UA"/>
              </w:rPr>
              <w:t>Тема 7. Глобалізація і сучасний світ</w:t>
            </w:r>
          </w:p>
          <w:p w14:paraId="7EFD4FA3" w14:textId="77777777" w:rsidR="002B2992" w:rsidRDefault="002B2992" w:rsidP="002B2992">
            <w:pPr>
              <w:pStyle w:val="a5"/>
              <w:numPr>
                <w:ilvl w:val="0"/>
                <w:numId w:val="38"/>
              </w:numPr>
              <w:ind w:left="414"/>
              <w:jc w:val="both"/>
              <w:rPr>
                <w:rFonts w:ascii="Times New Roman" w:hAnsi="Times New Roman"/>
                <w:sz w:val="24"/>
                <w:szCs w:val="24"/>
                <w:lang w:val="uk-UA"/>
              </w:rPr>
            </w:pPr>
            <w:r w:rsidRPr="00184922">
              <w:rPr>
                <w:rFonts w:ascii="Times New Roman" w:hAnsi="Times New Roman"/>
                <w:sz w:val="24"/>
                <w:szCs w:val="24"/>
                <w:lang w:val="uk-UA"/>
              </w:rPr>
              <w:t>Вплив глобалізації на політичний устрій світу: між інтеграцією та збереженням національних держав.</w:t>
            </w:r>
          </w:p>
          <w:p w14:paraId="56E51C5F" w14:textId="77777777" w:rsidR="002B2992" w:rsidRPr="00184922" w:rsidRDefault="002B2992" w:rsidP="002B2992">
            <w:pPr>
              <w:pStyle w:val="a5"/>
              <w:numPr>
                <w:ilvl w:val="0"/>
                <w:numId w:val="38"/>
              </w:numPr>
              <w:ind w:left="414"/>
              <w:jc w:val="both"/>
              <w:rPr>
                <w:rFonts w:ascii="Times New Roman" w:hAnsi="Times New Roman"/>
                <w:sz w:val="24"/>
                <w:szCs w:val="24"/>
                <w:lang w:val="uk-UA"/>
              </w:rPr>
            </w:pPr>
            <w:r w:rsidRPr="00184922">
              <w:rPr>
                <w:rFonts w:ascii="Times New Roman" w:hAnsi="Times New Roman"/>
                <w:sz w:val="24"/>
                <w:szCs w:val="24"/>
                <w:lang w:val="uk-UA"/>
              </w:rPr>
              <w:t>Глобалізація світової економіки.</w:t>
            </w:r>
            <w:r>
              <w:rPr>
                <w:rFonts w:ascii="Times New Roman" w:hAnsi="Times New Roman"/>
                <w:sz w:val="24"/>
                <w:szCs w:val="24"/>
                <w:lang w:val="uk-UA"/>
              </w:rPr>
              <w:t xml:space="preserve"> </w:t>
            </w:r>
          </w:p>
          <w:p w14:paraId="2E7E419A" w14:textId="77777777" w:rsidR="002B2992" w:rsidRPr="00184922" w:rsidRDefault="002B2992" w:rsidP="002B2992">
            <w:pPr>
              <w:pStyle w:val="a5"/>
              <w:numPr>
                <w:ilvl w:val="0"/>
                <w:numId w:val="38"/>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Вплив глобалізації на розвиток, релігії, культури та освіти.</w:t>
            </w:r>
          </w:p>
        </w:tc>
        <w:tc>
          <w:tcPr>
            <w:tcW w:w="1842" w:type="dxa"/>
            <w:gridSpan w:val="2"/>
          </w:tcPr>
          <w:p w14:paraId="3CA789A9"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0258F4A3" w14:textId="77777777" w:rsidR="002B2992" w:rsidRPr="00A20ECF" w:rsidRDefault="002B2992" w:rsidP="002B2992">
            <w:pPr>
              <w:spacing w:after="0" w:line="240" w:lineRule="auto"/>
              <w:jc w:val="center"/>
              <w:rPr>
                <w:rFonts w:ascii="Times New Roman" w:hAnsi="Times New Roman"/>
                <w:sz w:val="24"/>
                <w:szCs w:val="24"/>
                <w:lang w:val="uk-UA"/>
              </w:rPr>
            </w:pPr>
          </w:p>
        </w:tc>
        <w:tc>
          <w:tcPr>
            <w:tcW w:w="1701" w:type="dxa"/>
          </w:tcPr>
          <w:p w14:paraId="29ADB555" w14:textId="77777777" w:rsidR="002B2992" w:rsidRPr="00A20ECF" w:rsidRDefault="002B2992" w:rsidP="002B2992">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0812467E"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B2992" w:rsidRPr="0023705D" w14:paraId="4973516D" w14:textId="77777777" w:rsidTr="002B2992">
        <w:trPr>
          <w:gridAfter w:val="1"/>
          <w:wAfter w:w="2416" w:type="dxa"/>
        </w:trPr>
        <w:tc>
          <w:tcPr>
            <w:tcW w:w="2421" w:type="dxa"/>
          </w:tcPr>
          <w:p w14:paraId="317599CA"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07999FFF" w14:textId="77777777" w:rsidR="002B2992" w:rsidRPr="00184922" w:rsidRDefault="002B2992" w:rsidP="002B2992">
            <w:pPr>
              <w:spacing w:after="0" w:line="240" w:lineRule="auto"/>
              <w:jc w:val="center"/>
              <w:rPr>
                <w:rFonts w:ascii="Times New Roman" w:hAnsi="Times New Roman"/>
                <w:b/>
                <w:sz w:val="24"/>
                <w:szCs w:val="24"/>
                <w:lang w:val="uk-UA"/>
              </w:rPr>
            </w:pPr>
            <w:r w:rsidRPr="00184922">
              <w:rPr>
                <w:rFonts w:ascii="Times New Roman" w:hAnsi="Times New Roman"/>
                <w:b/>
                <w:sz w:val="24"/>
                <w:szCs w:val="24"/>
                <w:lang w:val="uk-UA"/>
              </w:rPr>
              <w:t>Тема 8: Глобальні проблеми людства та шляхи їх вирішення</w:t>
            </w:r>
          </w:p>
          <w:p w14:paraId="2B9BA34C" w14:textId="77777777" w:rsidR="002B2992" w:rsidRPr="00A20ECF" w:rsidRDefault="002B2992" w:rsidP="002B2992">
            <w:pPr>
              <w:spacing w:after="0" w:line="240" w:lineRule="auto"/>
              <w:jc w:val="center"/>
              <w:rPr>
                <w:rFonts w:ascii="Times New Roman" w:hAnsi="Times New Roman"/>
                <w:sz w:val="24"/>
                <w:szCs w:val="24"/>
                <w:lang w:val="uk-UA"/>
              </w:rPr>
            </w:pPr>
          </w:p>
          <w:p w14:paraId="0CD47427" w14:textId="77777777" w:rsidR="002B2992" w:rsidRDefault="002B2992" w:rsidP="002B2992">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Проблема війни та миру.</w:t>
            </w:r>
          </w:p>
          <w:p w14:paraId="4D78B1F7" w14:textId="77777777" w:rsidR="002B2992" w:rsidRDefault="002B2992" w:rsidP="002B2992">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Екологічна криза в світі.</w:t>
            </w:r>
          </w:p>
          <w:p w14:paraId="2A503A9B" w14:textId="77777777" w:rsidR="002B2992" w:rsidRDefault="002B2992" w:rsidP="002B2992">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Боротьба з голодом.</w:t>
            </w:r>
          </w:p>
          <w:p w14:paraId="62E51909" w14:textId="77777777" w:rsidR="002B2992" w:rsidRPr="00EE684C" w:rsidRDefault="002B2992" w:rsidP="002B2992">
            <w:pPr>
              <w:pStyle w:val="a5"/>
              <w:numPr>
                <w:ilvl w:val="0"/>
                <w:numId w:val="18"/>
              </w:numPr>
              <w:spacing w:line="240" w:lineRule="auto"/>
              <w:ind w:left="412"/>
              <w:jc w:val="both"/>
              <w:rPr>
                <w:rFonts w:ascii="Times New Roman" w:hAnsi="Times New Roman"/>
                <w:sz w:val="24"/>
                <w:szCs w:val="24"/>
                <w:lang w:val="uk-UA"/>
              </w:rPr>
            </w:pPr>
            <w:r w:rsidRPr="00184922">
              <w:rPr>
                <w:rFonts w:ascii="Times New Roman" w:hAnsi="Times New Roman"/>
                <w:sz w:val="24"/>
                <w:szCs w:val="24"/>
                <w:lang w:val="uk-UA"/>
              </w:rPr>
              <w:t>Проблема бідності та соціальної нерівності</w:t>
            </w:r>
          </w:p>
        </w:tc>
        <w:tc>
          <w:tcPr>
            <w:tcW w:w="1842" w:type="dxa"/>
            <w:gridSpan w:val="2"/>
          </w:tcPr>
          <w:p w14:paraId="09FE481D"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2409" w:type="dxa"/>
            <w:gridSpan w:val="2"/>
          </w:tcPr>
          <w:p w14:paraId="7B212BD7" w14:textId="77777777" w:rsidR="002B2992" w:rsidRPr="00A20ECF" w:rsidRDefault="002B2992" w:rsidP="002B2992">
            <w:pPr>
              <w:spacing w:after="0" w:line="240" w:lineRule="auto"/>
              <w:jc w:val="center"/>
              <w:rPr>
                <w:rFonts w:ascii="Times New Roman" w:hAnsi="Times New Roman"/>
                <w:sz w:val="24"/>
                <w:szCs w:val="24"/>
                <w:lang w:val="uk-UA"/>
              </w:rPr>
            </w:pPr>
          </w:p>
        </w:tc>
        <w:tc>
          <w:tcPr>
            <w:tcW w:w="1701" w:type="dxa"/>
          </w:tcPr>
          <w:p w14:paraId="429BD6DC"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6F8E8438"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2B2992" w:rsidRPr="006A4320" w14:paraId="49311611" w14:textId="77777777" w:rsidTr="002B2992">
        <w:trPr>
          <w:gridAfter w:val="1"/>
          <w:wAfter w:w="2416" w:type="dxa"/>
          <w:trHeight w:val="3008"/>
        </w:trPr>
        <w:tc>
          <w:tcPr>
            <w:tcW w:w="2421" w:type="dxa"/>
          </w:tcPr>
          <w:p w14:paraId="6807B0D1" w14:textId="77777777" w:rsidR="002B2992" w:rsidRPr="00A20ECF" w:rsidRDefault="002B2992" w:rsidP="002B2992">
            <w:pPr>
              <w:spacing w:after="0" w:line="240" w:lineRule="auto"/>
              <w:jc w:val="center"/>
              <w:rPr>
                <w:rFonts w:ascii="Times New Roman" w:hAnsi="Times New Roman"/>
                <w:sz w:val="24"/>
                <w:szCs w:val="24"/>
                <w:lang w:val="uk-UA"/>
              </w:rPr>
            </w:pPr>
          </w:p>
        </w:tc>
        <w:tc>
          <w:tcPr>
            <w:tcW w:w="4065" w:type="dxa"/>
            <w:gridSpan w:val="3"/>
          </w:tcPr>
          <w:p w14:paraId="0A172330" w14:textId="77777777" w:rsidR="002B2992" w:rsidRDefault="002B2992" w:rsidP="002B2992">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Оберіть одну із країн світу та охарактеризуйте її співпрацю з Україною.</w:t>
            </w:r>
          </w:p>
          <w:p w14:paraId="34AD9313" w14:textId="77777777" w:rsidR="002B2992" w:rsidRDefault="002B2992" w:rsidP="002B2992">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Оцініть співпрацю України з будь-якою міжнародною організацією</w:t>
            </w:r>
          </w:p>
          <w:p w14:paraId="01F000F2" w14:textId="77777777" w:rsidR="002B2992" w:rsidRPr="00392256" w:rsidRDefault="002B2992" w:rsidP="002B2992">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Яким ви бачите місце України у світі у найближчі 20 років.</w:t>
            </w:r>
          </w:p>
        </w:tc>
        <w:tc>
          <w:tcPr>
            <w:tcW w:w="1842" w:type="dxa"/>
            <w:gridSpan w:val="2"/>
          </w:tcPr>
          <w:p w14:paraId="6F60EA80"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Самостійна робота</w:t>
            </w:r>
          </w:p>
        </w:tc>
        <w:tc>
          <w:tcPr>
            <w:tcW w:w="2409" w:type="dxa"/>
            <w:gridSpan w:val="2"/>
          </w:tcPr>
          <w:p w14:paraId="74111F3E" w14:textId="77777777" w:rsidR="002B2992" w:rsidRPr="00A20ECF" w:rsidRDefault="002B2992" w:rsidP="002B2992">
            <w:pPr>
              <w:spacing w:after="0" w:line="240" w:lineRule="auto"/>
              <w:jc w:val="center"/>
              <w:rPr>
                <w:rFonts w:ascii="Times New Roman" w:hAnsi="Times New Roman"/>
                <w:sz w:val="24"/>
                <w:szCs w:val="24"/>
                <w:lang w:val="uk-UA"/>
              </w:rPr>
            </w:pPr>
          </w:p>
        </w:tc>
        <w:tc>
          <w:tcPr>
            <w:tcW w:w="1701" w:type="dxa"/>
          </w:tcPr>
          <w:p w14:paraId="4FE89046"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27F3A5EC" w14:textId="77777777" w:rsidR="002B2992" w:rsidRPr="00A20ECF" w:rsidRDefault="002B2992" w:rsidP="002B2992">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r>
    </w:tbl>
    <w:p w14:paraId="7B286104" w14:textId="77777777" w:rsidR="002B2992" w:rsidRDefault="002B2992" w:rsidP="002B2992">
      <w:pPr>
        <w:spacing w:after="0" w:line="240" w:lineRule="auto"/>
        <w:jc w:val="center"/>
        <w:rPr>
          <w:rFonts w:ascii="Times New Roman" w:hAnsi="Times New Roman"/>
          <w:sz w:val="28"/>
          <w:szCs w:val="28"/>
          <w:lang w:val="uk-UA"/>
        </w:rPr>
      </w:pPr>
    </w:p>
    <w:p w14:paraId="571EC44C" w14:textId="77777777" w:rsidR="002B2992" w:rsidRPr="00A20ECF" w:rsidRDefault="002B2992" w:rsidP="002B2992">
      <w:pPr>
        <w:spacing w:after="0" w:line="240" w:lineRule="auto"/>
        <w:rPr>
          <w:rFonts w:ascii="Times New Roman" w:hAnsi="Times New Roman"/>
          <w:b/>
          <w:bCs/>
          <w:sz w:val="24"/>
          <w:szCs w:val="24"/>
          <w:lang w:val="uk-UA"/>
        </w:rPr>
      </w:pPr>
      <w:r w:rsidRPr="00A20ECF">
        <w:rPr>
          <w:rFonts w:ascii="Times New Roman" w:hAnsi="Times New Roman"/>
          <w:b/>
          <w:bCs/>
          <w:sz w:val="24"/>
          <w:szCs w:val="24"/>
          <w:lang w:val="uk-UA"/>
        </w:rPr>
        <w:t>9. Система оцінювання та вимоги</w:t>
      </w:r>
    </w:p>
    <w:p w14:paraId="525D7C89" w14:textId="77777777" w:rsidR="002B2992" w:rsidRPr="00A20ECF" w:rsidRDefault="002B2992" w:rsidP="002B2992">
      <w:pPr>
        <w:spacing w:after="0" w:line="240" w:lineRule="auto"/>
        <w:rPr>
          <w:rFonts w:ascii="Times New Roman" w:hAnsi="Times New Roman"/>
          <w:sz w:val="24"/>
          <w:szCs w:val="24"/>
          <w:lang w:val="uk-UA"/>
        </w:rPr>
      </w:pPr>
      <w:r w:rsidRPr="00A20ECF">
        <w:rPr>
          <w:rFonts w:ascii="Times New Roman" w:hAnsi="Times New Roman"/>
          <w:sz w:val="24"/>
          <w:szCs w:val="24"/>
          <w:lang w:val="uk-UA"/>
        </w:rPr>
        <w:tab/>
      </w:r>
    </w:p>
    <w:tbl>
      <w:tblPr>
        <w:tblW w:w="14425" w:type="dxa"/>
        <w:tblLayout w:type="fixed"/>
        <w:tblLook w:val="00A0" w:firstRow="1" w:lastRow="0" w:firstColumn="1" w:lastColumn="0" w:noHBand="0" w:noVBand="0"/>
      </w:tblPr>
      <w:tblGrid>
        <w:gridCol w:w="536"/>
        <w:gridCol w:w="4709"/>
        <w:gridCol w:w="1121"/>
        <w:gridCol w:w="1134"/>
        <w:gridCol w:w="426"/>
        <w:gridCol w:w="1248"/>
        <w:gridCol w:w="5251"/>
      </w:tblGrid>
      <w:tr w:rsidR="002B2992" w:rsidRPr="00A20ECF" w14:paraId="62C4D39B" w14:textId="77777777" w:rsidTr="002B2992">
        <w:trPr>
          <w:trHeight w:val="556"/>
        </w:trPr>
        <w:tc>
          <w:tcPr>
            <w:tcW w:w="536" w:type="dxa"/>
            <w:tcBorders>
              <w:top w:val="single" w:sz="4" w:space="0" w:color="000000"/>
              <w:left w:val="single" w:sz="4" w:space="0" w:color="000000"/>
              <w:bottom w:val="single" w:sz="4" w:space="0" w:color="000000"/>
              <w:right w:val="nil"/>
            </w:tcBorders>
            <w:vAlign w:val="center"/>
          </w:tcPr>
          <w:p w14:paraId="677F874F"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14:paraId="2276BEFD"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14:paraId="4089A8DB"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14:paraId="7C1FB531" w14:textId="77777777" w:rsidR="002B2992" w:rsidRPr="00A20ECF" w:rsidRDefault="002B2992" w:rsidP="002B2992">
            <w:pPr>
              <w:widowControl w:val="0"/>
              <w:rPr>
                <w:rFonts w:ascii="Times New Roman" w:hAnsi="Times New Roman"/>
                <w:sz w:val="24"/>
                <w:szCs w:val="24"/>
                <w:lang w:val="uk-UA" w:eastAsia="zh-CN"/>
              </w:rPr>
            </w:pPr>
            <w:r w:rsidRPr="00A20ECF">
              <w:rPr>
                <w:rFonts w:ascii="Times New Roman" w:hAnsi="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14:paraId="67771E9F" w14:textId="77777777" w:rsidR="002B2992" w:rsidRPr="00A20ECF" w:rsidRDefault="002B2992" w:rsidP="002B2992">
            <w:pPr>
              <w:widowControl w:val="0"/>
              <w:suppressAutoHyphens/>
              <w:ind w:firstLine="567"/>
              <w:jc w:val="center"/>
              <w:rPr>
                <w:rFonts w:ascii="Times New Roman" w:hAnsi="Times New Roman"/>
                <w:sz w:val="24"/>
                <w:szCs w:val="24"/>
                <w:lang w:val="uk-UA"/>
              </w:rPr>
            </w:pPr>
            <w:r w:rsidRPr="00A20ECF">
              <w:rPr>
                <w:rFonts w:ascii="Times New Roman" w:hAnsi="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14:paraId="5FDEA37C"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модуль n</w:t>
            </w:r>
          </w:p>
        </w:tc>
        <w:tc>
          <w:tcPr>
            <w:tcW w:w="5251" w:type="dxa"/>
            <w:tcBorders>
              <w:top w:val="single" w:sz="4" w:space="0" w:color="000000"/>
              <w:left w:val="single" w:sz="4" w:space="0" w:color="000000"/>
              <w:bottom w:val="single" w:sz="4" w:space="0" w:color="000000"/>
              <w:right w:val="single" w:sz="4" w:space="0" w:color="000000"/>
            </w:tcBorders>
            <w:vAlign w:val="center"/>
          </w:tcPr>
          <w:p w14:paraId="7B32B132"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Сума балів</w:t>
            </w:r>
          </w:p>
        </w:tc>
      </w:tr>
      <w:tr w:rsidR="002B2992" w:rsidRPr="00A20ECF" w14:paraId="1FE2FF86" w14:textId="77777777" w:rsidTr="002B2992">
        <w:trPr>
          <w:trHeight w:val="507"/>
        </w:trPr>
        <w:tc>
          <w:tcPr>
            <w:tcW w:w="14425" w:type="dxa"/>
            <w:gridSpan w:val="7"/>
            <w:tcBorders>
              <w:top w:val="single" w:sz="4" w:space="0" w:color="000000"/>
              <w:left w:val="single" w:sz="4" w:space="0" w:color="000000"/>
              <w:bottom w:val="single" w:sz="4" w:space="0" w:color="000000"/>
              <w:right w:val="single" w:sz="4" w:space="0" w:color="000000"/>
            </w:tcBorders>
            <w:vAlign w:val="center"/>
          </w:tcPr>
          <w:p w14:paraId="33F6D8AC" w14:textId="77777777" w:rsidR="002B2992" w:rsidRPr="00A20ECF" w:rsidRDefault="002B2992" w:rsidP="002B2992">
            <w:pPr>
              <w:widowControl w:val="0"/>
              <w:suppressAutoHyphens/>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Обов’язкові види навчальної діяльності (робіт)</w:t>
            </w:r>
          </w:p>
        </w:tc>
      </w:tr>
      <w:tr w:rsidR="002B2992" w:rsidRPr="00A20ECF" w14:paraId="08676396" w14:textId="77777777" w:rsidTr="002B2992">
        <w:trPr>
          <w:trHeight w:val="20"/>
        </w:trPr>
        <w:tc>
          <w:tcPr>
            <w:tcW w:w="536" w:type="dxa"/>
            <w:vMerge w:val="restart"/>
            <w:tcBorders>
              <w:top w:val="single" w:sz="4" w:space="0" w:color="000000"/>
              <w:left w:val="single" w:sz="4" w:space="0" w:color="000000"/>
              <w:bottom w:val="single" w:sz="4" w:space="0" w:color="000000"/>
              <w:right w:val="nil"/>
            </w:tcBorders>
          </w:tcPr>
          <w:p w14:paraId="627184A1" w14:textId="77777777" w:rsidR="002B2992" w:rsidRPr="00A20ECF" w:rsidRDefault="002B2992" w:rsidP="002B2992">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14:paraId="37FA033C" w14:textId="77777777" w:rsidR="002B2992" w:rsidRPr="00A20ECF" w:rsidRDefault="002B2992" w:rsidP="002B2992">
            <w:pPr>
              <w:widowControl w:val="0"/>
              <w:suppressAutoHyphens/>
              <w:jc w:val="both"/>
              <w:rPr>
                <w:rFonts w:ascii="Times New Roman" w:hAnsi="Times New Roman"/>
                <w:sz w:val="24"/>
                <w:szCs w:val="24"/>
                <w:lang w:val="uk-UA" w:eastAsia="zh-CN"/>
              </w:rPr>
            </w:pPr>
            <w:r w:rsidRPr="00A20ECF">
              <w:rPr>
                <w:rFonts w:ascii="Times New Roman" w:hAnsi="Times New Roman"/>
                <w:caps/>
                <w:sz w:val="24"/>
                <w:szCs w:val="24"/>
                <w:lang w:val="uk-UA"/>
              </w:rPr>
              <w:t>а</w:t>
            </w:r>
            <w:r w:rsidRPr="00A20ECF">
              <w:rPr>
                <w:rFonts w:ascii="Times New Roman" w:hAnsi="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14:paraId="0D5ADA1C"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716E1852"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27A7EBD0"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700E654C"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73511389"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r>
      <w:tr w:rsidR="002B2992" w:rsidRPr="00A20ECF" w14:paraId="12E09913" w14:textId="77777777" w:rsidTr="002B2992">
        <w:trPr>
          <w:trHeight w:val="20"/>
        </w:trPr>
        <w:tc>
          <w:tcPr>
            <w:tcW w:w="536" w:type="dxa"/>
            <w:vMerge/>
            <w:tcBorders>
              <w:top w:val="single" w:sz="4" w:space="0" w:color="000000"/>
              <w:left w:val="single" w:sz="4" w:space="0" w:color="000000"/>
              <w:bottom w:val="single" w:sz="4" w:space="0" w:color="000000"/>
              <w:right w:val="nil"/>
            </w:tcBorders>
            <w:vAlign w:val="center"/>
          </w:tcPr>
          <w:p w14:paraId="01642BDE" w14:textId="77777777" w:rsidR="002B2992" w:rsidRPr="00A20ECF" w:rsidRDefault="002B2992" w:rsidP="002B2992">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7AF383DD" w14:textId="77777777" w:rsidR="002B2992" w:rsidRPr="00A20ECF" w:rsidRDefault="002B2992" w:rsidP="002B2992">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14:paraId="6B16B988"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61D892B6"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4C813725"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142D56EB"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2A6C2BFF" w14:textId="77777777" w:rsidR="002B2992" w:rsidRPr="00A20ECF" w:rsidRDefault="002B2992" w:rsidP="002B2992">
            <w:pPr>
              <w:widowControl w:val="0"/>
              <w:suppressAutoHyphens/>
              <w:snapToGrid w:val="0"/>
              <w:rPr>
                <w:rFonts w:ascii="Times New Roman" w:hAnsi="Times New Roman"/>
                <w:b/>
                <w:bCs/>
                <w:sz w:val="24"/>
                <w:szCs w:val="24"/>
                <w:lang w:val="uk-UA" w:eastAsia="zh-CN"/>
              </w:rPr>
            </w:pPr>
            <w:r>
              <w:rPr>
                <w:rFonts w:ascii="Times New Roman" w:hAnsi="Times New Roman"/>
                <w:b/>
                <w:bCs/>
                <w:sz w:val="24"/>
                <w:szCs w:val="24"/>
                <w:lang w:val="uk-UA" w:eastAsia="zh-CN"/>
              </w:rPr>
              <w:t>8</w:t>
            </w:r>
          </w:p>
        </w:tc>
      </w:tr>
      <w:tr w:rsidR="002B2992" w:rsidRPr="00A20ECF" w14:paraId="3451AA9A" w14:textId="77777777" w:rsidTr="002B2992">
        <w:trPr>
          <w:trHeight w:val="20"/>
        </w:trPr>
        <w:tc>
          <w:tcPr>
            <w:tcW w:w="536" w:type="dxa"/>
            <w:vMerge/>
            <w:tcBorders>
              <w:top w:val="single" w:sz="4" w:space="0" w:color="000000"/>
              <w:left w:val="single" w:sz="4" w:space="0" w:color="000000"/>
              <w:bottom w:val="single" w:sz="4" w:space="0" w:color="000000"/>
              <w:right w:val="nil"/>
            </w:tcBorders>
            <w:vAlign w:val="center"/>
          </w:tcPr>
          <w:p w14:paraId="4D5D33A9" w14:textId="77777777" w:rsidR="002B2992" w:rsidRPr="00A20ECF" w:rsidRDefault="002B2992" w:rsidP="002B2992">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0B93B85C" w14:textId="77777777" w:rsidR="002B2992" w:rsidRPr="00A20ECF" w:rsidRDefault="002B2992" w:rsidP="002B2992">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14:paraId="3D144C5B"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4EC21BF8"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07B7DBEE"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337CDCFA"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58364068"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r>
      <w:tr w:rsidR="002B2992" w:rsidRPr="00A20ECF" w14:paraId="37301256" w14:textId="77777777" w:rsidTr="002B2992">
        <w:trPr>
          <w:trHeight w:val="20"/>
        </w:trPr>
        <w:tc>
          <w:tcPr>
            <w:tcW w:w="536" w:type="dxa"/>
            <w:vMerge/>
            <w:tcBorders>
              <w:top w:val="single" w:sz="4" w:space="0" w:color="000000"/>
              <w:left w:val="single" w:sz="4" w:space="0" w:color="000000"/>
              <w:bottom w:val="single" w:sz="4" w:space="0" w:color="000000"/>
              <w:right w:val="nil"/>
            </w:tcBorders>
            <w:vAlign w:val="center"/>
          </w:tcPr>
          <w:p w14:paraId="3C0AA119" w14:textId="77777777" w:rsidR="002B2992" w:rsidRPr="00A20ECF" w:rsidRDefault="002B2992" w:rsidP="002B2992">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7ED31D09" w14:textId="77777777" w:rsidR="002B2992" w:rsidRPr="00A20ECF" w:rsidRDefault="002B2992" w:rsidP="002B2992">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14:paraId="040DE420"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23F54ADC"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1445AC59"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4FF17E50"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7E87B4CD" w14:textId="77777777" w:rsidR="002B2992" w:rsidRPr="00A20ECF" w:rsidRDefault="002B2992" w:rsidP="002B2992">
            <w:pPr>
              <w:widowControl w:val="0"/>
              <w:suppressAutoHyphens/>
              <w:snapToGrid w:val="0"/>
              <w:rPr>
                <w:rFonts w:ascii="Times New Roman" w:hAnsi="Times New Roman"/>
                <w:b/>
                <w:bCs/>
                <w:sz w:val="24"/>
                <w:szCs w:val="24"/>
                <w:lang w:val="uk-UA" w:eastAsia="zh-CN"/>
              </w:rPr>
            </w:pPr>
            <w:r>
              <w:rPr>
                <w:rFonts w:ascii="Times New Roman" w:hAnsi="Times New Roman"/>
                <w:b/>
                <w:bCs/>
                <w:sz w:val="24"/>
                <w:szCs w:val="24"/>
                <w:lang w:val="uk-UA" w:eastAsia="zh-CN"/>
              </w:rPr>
              <w:t>3</w:t>
            </w:r>
            <w:r w:rsidRPr="00A20ECF">
              <w:rPr>
                <w:rFonts w:ascii="Times New Roman" w:hAnsi="Times New Roman"/>
                <w:b/>
                <w:bCs/>
                <w:sz w:val="24"/>
                <w:szCs w:val="24"/>
                <w:lang w:val="uk-UA" w:eastAsia="zh-CN"/>
              </w:rPr>
              <w:t>5</w:t>
            </w:r>
          </w:p>
        </w:tc>
      </w:tr>
      <w:tr w:rsidR="002B2992" w:rsidRPr="00A20ECF" w14:paraId="4F9F920C" w14:textId="77777777" w:rsidTr="002B2992">
        <w:trPr>
          <w:trHeight w:val="20"/>
        </w:trPr>
        <w:tc>
          <w:tcPr>
            <w:tcW w:w="536" w:type="dxa"/>
            <w:vMerge/>
            <w:tcBorders>
              <w:top w:val="single" w:sz="4" w:space="0" w:color="000000"/>
              <w:left w:val="single" w:sz="4" w:space="0" w:color="000000"/>
              <w:bottom w:val="single" w:sz="4" w:space="0" w:color="000000"/>
              <w:right w:val="nil"/>
            </w:tcBorders>
            <w:vAlign w:val="center"/>
          </w:tcPr>
          <w:p w14:paraId="4A3C3C71" w14:textId="77777777" w:rsidR="002B2992" w:rsidRPr="00A20ECF" w:rsidRDefault="002B2992" w:rsidP="002B2992">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03E794AB" w14:textId="77777777" w:rsidR="002B2992" w:rsidRPr="00A20ECF" w:rsidRDefault="002B2992" w:rsidP="002B2992">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14:paraId="663F20E3"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1EDD8A38"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340C5372"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57EA12BB"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49DD735D"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r>
      <w:tr w:rsidR="002B2992" w:rsidRPr="00A20ECF" w14:paraId="2089679E" w14:textId="77777777" w:rsidTr="002B2992">
        <w:trPr>
          <w:trHeight w:val="230"/>
        </w:trPr>
        <w:tc>
          <w:tcPr>
            <w:tcW w:w="536" w:type="dxa"/>
            <w:tcBorders>
              <w:top w:val="single" w:sz="4" w:space="0" w:color="000000"/>
              <w:left w:val="single" w:sz="4" w:space="0" w:color="000000"/>
              <w:bottom w:val="single" w:sz="4" w:space="0" w:color="000000"/>
              <w:right w:val="nil"/>
            </w:tcBorders>
          </w:tcPr>
          <w:p w14:paraId="37B2B957" w14:textId="77777777" w:rsidR="002B2992" w:rsidRPr="00A20ECF" w:rsidRDefault="002B2992" w:rsidP="002B2992">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14:paraId="5E7D166B"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caps/>
                <w:sz w:val="24"/>
                <w:szCs w:val="24"/>
                <w:lang w:val="uk-UA"/>
              </w:rPr>
              <w:t>с</w:t>
            </w:r>
            <w:r w:rsidRPr="00A20ECF">
              <w:rPr>
                <w:rFonts w:ascii="Times New Roman" w:hAnsi="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14:paraId="7FD20293"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36B9BD56"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0EA15081"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5D9A2A8C"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7E5F13D9" w14:textId="77777777" w:rsidR="002B2992" w:rsidRPr="00A20ECF" w:rsidRDefault="002B2992" w:rsidP="002B2992">
            <w:pPr>
              <w:widowControl w:val="0"/>
              <w:suppressAutoHyphens/>
              <w:snapToGrid w:val="0"/>
              <w:rPr>
                <w:rFonts w:ascii="Times New Roman" w:hAnsi="Times New Roman"/>
                <w:b/>
                <w:bCs/>
                <w:sz w:val="24"/>
                <w:szCs w:val="24"/>
                <w:lang w:val="uk-UA" w:eastAsia="zh-CN"/>
              </w:rPr>
            </w:pPr>
            <w:r w:rsidRPr="00A20ECF">
              <w:rPr>
                <w:rFonts w:ascii="Times New Roman" w:hAnsi="Times New Roman"/>
                <w:b/>
                <w:bCs/>
                <w:sz w:val="24"/>
                <w:szCs w:val="24"/>
                <w:lang w:val="uk-UA" w:eastAsia="zh-CN"/>
              </w:rPr>
              <w:t>1</w:t>
            </w:r>
            <w:r>
              <w:rPr>
                <w:rFonts w:ascii="Times New Roman" w:hAnsi="Times New Roman"/>
                <w:b/>
                <w:bCs/>
                <w:sz w:val="24"/>
                <w:szCs w:val="24"/>
                <w:lang w:val="uk-UA" w:eastAsia="zh-CN"/>
              </w:rPr>
              <w:t>7</w:t>
            </w:r>
          </w:p>
        </w:tc>
      </w:tr>
      <w:tr w:rsidR="002B2992" w:rsidRPr="00A20ECF" w14:paraId="605D17D4" w14:textId="77777777" w:rsidTr="002B2992">
        <w:trPr>
          <w:trHeight w:val="78"/>
        </w:trPr>
        <w:tc>
          <w:tcPr>
            <w:tcW w:w="536" w:type="dxa"/>
            <w:tcBorders>
              <w:top w:val="single" w:sz="4" w:space="0" w:color="000000"/>
              <w:left w:val="single" w:sz="4" w:space="0" w:color="000000"/>
              <w:bottom w:val="single" w:sz="4" w:space="0" w:color="000000"/>
              <w:right w:val="nil"/>
            </w:tcBorders>
          </w:tcPr>
          <w:p w14:paraId="5258CE92" w14:textId="77777777" w:rsidR="002B2992" w:rsidRPr="00A20ECF" w:rsidRDefault="002B2992" w:rsidP="002B2992">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14:paraId="33F99D64"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14:paraId="0A17E3D1"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518B7E46" w14:textId="77777777" w:rsidR="002B2992" w:rsidRPr="00A20ECF" w:rsidRDefault="002B2992" w:rsidP="002B2992">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F7829DB"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6FEA9C02"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166FF6D5" w14:textId="77777777" w:rsidR="002B2992" w:rsidRPr="00A20ECF" w:rsidRDefault="002B2992" w:rsidP="002B2992">
            <w:pPr>
              <w:widowControl w:val="0"/>
              <w:suppressAutoHyphens/>
              <w:snapToGrid w:val="0"/>
              <w:rPr>
                <w:rFonts w:ascii="Times New Roman" w:hAnsi="Times New Roman"/>
                <w:b/>
                <w:bCs/>
                <w:sz w:val="24"/>
                <w:szCs w:val="24"/>
                <w:lang w:val="uk-UA" w:eastAsia="zh-CN"/>
              </w:rPr>
            </w:pPr>
          </w:p>
        </w:tc>
      </w:tr>
      <w:tr w:rsidR="002B2992" w:rsidRPr="00A20ECF" w14:paraId="760AFC47" w14:textId="77777777" w:rsidTr="002B2992">
        <w:trPr>
          <w:trHeight w:val="20"/>
        </w:trPr>
        <w:tc>
          <w:tcPr>
            <w:tcW w:w="536" w:type="dxa"/>
            <w:vMerge w:val="restart"/>
            <w:tcBorders>
              <w:top w:val="single" w:sz="4" w:space="0" w:color="000000"/>
              <w:left w:val="single" w:sz="4" w:space="0" w:color="000000"/>
              <w:bottom w:val="single" w:sz="4" w:space="0" w:color="auto"/>
              <w:right w:val="nil"/>
            </w:tcBorders>
          </w:tcPr>
          <w:p w14:paraId="6E6800AC" w14:textId="77777777" w:rsidR="002B2992" w:rsidRPr="00A20ECF" w:rsidRDefault="002B2992" w:rsidP="002B2992">
            <w:pPr>
              <w:widowControl w:val="0"/>
              <w:suppressAutoHyphens/>
              <w:snapToGrid w:val="0"/>
              <w:jc w:val="center"/>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26EEAC77"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14:paraId="2D5B0CF3"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190C9734"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13115FF7"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1C9B3171" w14:textId="77777777" w:rsidR="002B2992" w:rsidRPr="00A20ECF" w:rsidRDefault="002B2992" w:rsidP="002B2992">
            <w:pPr>
              <w:widowControl w:val="0"/>
              <w:suppressAutoHyphens/>
              <w:snapToGrid w:val="0"/>
              <w:ind w:firstLine="567"/>
              <w:jc w:val="center"/>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08C48410"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60</w:t>
            </w:r>
          </w:p>
        </w:tc>
      </w:tr>
      <w:tr w:rsidR="002B2992" w:rsidRPr="00A20ECF" w14:paraId="73A38C28" w14:textId="77777777" w:rsidTr="002B2992">
        <w:trPr>
          <w:trHeight w:val="20"/>
        </w:trPr>
        <w:tc>
          <w:tcPr>
            <w:tcW w:w="536" w:type="dxa"/>
            <w:vMerge/>
            <w:tcBorders>
              <w:top w:val="single" w:sz="4" w:space="0" w:color="000000"/>
              <w:left w:val="single" w:sz="4" w:space="0" w:color="000000"/>
              <w:bottom w:val="single" w:sz="4" w:space="0" w:color="auto"/>
              <w:right w:val="nil"/>
            </w:tcBorders>
            <w:vAlign w:val="center"/>
          </w:tcPr>
          <w:p w14:paraId="1E7D1EEA" w14:textId="77777777" w:rsidR="002B2992" w:rsidRPr="00A20ECF" w:rsidRDefault="002B2992" w:rsidP="002B2992">
            <w:pPr>
              <w:widowControl w:val="0"/>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4117B8DF" w14:textId="77777777" w:rsidR="002B2992" w:rsidRPr="00A20ECF" w:rsidRDefault="002B2992" w:rsidP="002B2992">
            <w:pPr>
              <w:widowControl w:val="0"/>
              <w:suppressAutoHyphens/>
              <w:rPr>
                <w:rFonts w:ascii="Times New Roman" w:hAnsi="Times New Roman"/>
                <w:b/>
                <w:bCs/>
                <w:sz w:val="24"/>
                <w:szCs w:val="24"/>
                <w:lang w:val="uk-UA" w:eastAsia="zh-CN"/>
              </w:rPr>
            </w:pPr>
            <w:r w:rsidRPr="00A20ECF">
              <w:rPr>
                <w:rFonts w:ascii="Times New Roman" w:hAnsi="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14:paraId="461C0FE3"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3D9A5F3E"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64496F3"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705FE8C7"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2A7207D7"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40</w:t>
            </w:r>
          </w:p>
        </w:tc>
      </w:tr>
      <w:tr w:rsidR="002B2992" w:rsidRPr="00A20ECF" w14:paraId="375F1637" w14:textId="77777777" w:rsidTr="002B2992">
        <w:trPr>
          <w:trHeight w:val="20"/>
        </w:trPr>
        <w:tc>
          <w:tcPr>
            <w:tcW w:w="536" w:type="dxa"/>
            <w:vMerge/>
            <w:tcBorders>
              <w:top w:val="single" w:sz="4" w:space="0" w:color="000000"/>
              <w:left w:val="single" w:sz="4" w:space="0" w:color="000000"/>
              <w:bottom w:val="single" w:sz="4" w:space="0" w:color="auto"/>
              <w:right w:val="nil"/>
            </w:tcBorders>
            <w:vAlign w:val="center"/>
          </w:tcPr>
          <w:p w14:paraId="6444DE8E" w14:textId="77777777" w:rsidR="002B2992" w:rsidRPr="00A20ECF" w:rsidRDefault="002B2992" w:rsidP="002B2992">
            <w:pPr>
              <w:widowControl w:val="0"/>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14:paraId="411AC986"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14:paraId="3BB1EEA6"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341D2F65"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5EB00E68"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23258805" w14:textId="77777777" w:rsidR="002B2992" w:rsidRPr="00A20ECF" w:rsidRDefault="002B2992" w:rsidP="002B2992">
            <w:pPr>
              <w:widowControl w:val="0"/>
              <w:suppressAutoHyphens/>
              <w:snapToGrid w:val="0"/>
              <w:ind w:firstLine="567"/>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71DFF24B" w14:textId="77777777" w:rsidR="002B2992" w:rsidRPr="00A20ECF" w:rsidRDefault="002B2992" w:rsidP="002B2992">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100</w:t>
            </w:r>
          </w:p>
        </w:tc>
      </w:tr>
      <w:tr w:rsidR="002B2992" w:rsidRPr="00A20ECF" w14:paraId="2A372A30" w14:textId="77777777" w:rsidTr="002B2992">
        <w:trPr>
          <w:trHeight w:val="514"/>
        </w:trPr>
        <w:tc>
          <w:tcPr>
            <w:tcW w:w="14425" w:type="dxa"/>
            <w:gridSpan w:val="7"/>
            <w:tcBorders>
              <w:top w:val="nil"/>
              <w:left w:val="single" w:sz="4" w:space="0" w:color="000000"/>
              <w:bottom w:val="single" w:sz="4" w:space="0" w:color="000000"/>
              <w:right w:val="single" w:sz="4" w:space="0" w:color="000000"/>
            </w:tcBorders>
            <w:vAlign w:val="center"/>
          </w:tcPr>
          <w:p w14:paraId="55E41645" w14:textId="77777777" w:rsidR="002B2992" w:rsidRPr="00A20ECF" w:rsidRDefault="002B2992" w:rsidP="002B2992">
            <w:pPr>
              <w:widowControl w:val="0"/>
              <w:suppressAutoHyphens/>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Вибіркові види діяльності (робіт)</w:t>
            </w:r>
          </w:p>
        </w:tc>
      </w:tr>
      <w:tr w:rsidR="002B2992" w:rsidRPr="00A20ECF" w14:paraId="5B9BF25C" w14:textId="77777777" w:rsidTr="002B2992">
        <w:trPr>
          <w:trHeight w:val="20"/>
        </w:trPr>
        <w:tc>
          <w:tcPr>
            <w:tcW w:w="536" w:type="dxa"/>
            <w:tcBorders>
              <w:top w:val="single" w:sz="4" w:space="0" w:color="000000"/>
              <w:left w:val="single" w:sz="4" w:space="0" w:color="000000"/>
              <w:bottom w:val="single" w:sz="4" w:space="0" w:color="000000"/>
              <w:right w:val="nil"/>
            </w:tcBorders>
          </w:tcPr>
          <w:p w14:paraId="215A341A" w14:textId="77777777" w:rsidR="002B2992" w:rsidRPr="00A20ECF" w:rsidRDefault="002B2992" w:rsidP="002B2992">
            <w:pPr>
              <w:widowControl w:val="0"/>
              <w:suppressAutoHyphens/>
              <w:jc w:val="center"/>
              <w:rPr>
                <w:rFonts w:ascii="Times New Roman" w:hAnsi="Times New Roman"/>
                <w:sz w:val="24"/>
                <w:szCs w:val="24"/>
                <w:lang w:val="uk-UA"/>
              </w:rPr>
            </w:pPr>
            <w:r w:rsidRPr="00A20ECF">
              <w:rPr>
                <w:rFonts w:ascii="Times New Roman" w:hAnsi="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14:paraId="1C8D99EC" w14:textId="77777777" w:rsidR="002B2992" w:rsidRPr="00A20ECF" w:rsidRDefault="002B2992" w:rsidP="002B2992">
            <w:pPr>
              <w:pStyle w:val="21"/>
              <w:widowControl w:val="0"/>
              <w:suppressAutoHyphens/>
              <w:spacing w:after="0" w:line="240" w:lineRule="auto"/>
              <w:jc w:val="both"/>
              <w:rPr>
                <w:rFonts w:ascii="Times New Roman" w:hAnsi="Times New Roman"/>
                <w:sz w:val="24"/>
                <w:szCs w:val="24"/>
              </w:rPr>
            </w:pPr>
            <w:r w:rsidRPr="00A20ECF">
              <w:rPr>
                <w:rFonts w:ascii="Times New Roman" w:hAnsi="Times New Roman"/>
                <w:sz w:val="24"/>
                <w:szCs w:val="24"/>
              </w:rPr>
              <w:t>- участь у наукових, науково-практичних конференціях, олімпіадах;</w:t>
            </w:r>
          </w:p>
          <w:p w14:paraId="7F56A95B" w14:textId="77777777" w:rsidR="002B2992" w:rsidRDefault="002B2992" w:rsidP="002B2992">
            <w:pPr>
              <w:widowControl w:val="0"/>
              <w:suppressAutoHyphens/>
              <w:jc w:val="both"/>
              <w:rPr>
                <w:rFonts w:ascii="Times New Roman" w:hAnsi="Times New Roman"/>
                <w:sz w:val="24"/>
                <w:szCs w:val="24"/>
                <w:lang w:val="uk-UA"/>
              </w:rPr>
            </w:pPr>
            <w:r w:rsidRPr="00A20ECF">
              <w:rPr>
                <w:rFonts w:ascii="Times New Roman" w:hAnsi="Times New Roman"/>
                <w:sz w:val="24"/>
                <w:szCs w:val="24"/>
                <w:lang w:val="uk-UA"/>
              </w:rPr>
              <w:t>- підготовка наукової статті, наукової роботи на конкурс;</w:t>
            </w:r>
          </w:p>
          <w:p w14:paraId="3AABF1DC" w14:textId="77777777" w:rsidR="002B2992" w:rsidRPr="008C691C" w:rsidRDefault="002B2992" w:rsidP="002B2992">
            <w:pPr>
              <w:widowControl w:val="0"/>
              <w:suppressAutoHyphens/>
              <w:jc w:val="both"/>
              <w:rPr>
                <w:rFonts w:ascii="Times New Roman" w:hAnsi="Times New Roman"/>
                <w:sz w:val="24"/>
                <w:szCs w:val="24"/>
                <w:lang w:val="uk-UA"/>
              </w:rPr>
            </w:pPr>
            <w:r w:rsidRPr="008C691C">
              <w:rPr>
                <w:rFonts w:ascii="Times New Roman" w:hAnsi="Times New Roman"/>
                <w:sz w:val="24"/>
                <w:szCs w:val="24"/>
                <w:lang w:val="uk-UA"/>
              </w:rPr>
              <w:t>Студенти можуть пройти курси та отримати сертифікат, який дозволить отримати додаткових 10 балів:</w:t>
            </w:r>
          </w:p>
          <w:p w14:paraId="716A4AAD" w14:textId="77777777" w:rsidR="002B2992" w:rsidRPr="00077E23" w:rsidRDefault="002B2992" w:rsidP="002B2992">
            <w:pPr>
              <w:widowControl w:val="0"/>
              <w:suppressAutoHyphens/>
              <w:jc w:val="both"/>
              <w:rPr>
                <w:rFonts w:ascii="Times New Roman" w:hAnsi="Times New Roman"/>
                <w:caps/>
                <w:sz w:val="24"/>
                <w:szCs w:val="24"/>
                <w:lang w:val="uk-UA"/>
              </w:rPr>
            </w:pPr>
            <w:r w:rsidRPr="008C691C">
              <w:rPr>
                <w:rFonts w:ascii="Times New Roman" w:hAnsi="Times New Roman"/>
                <w:sz w:val="24"/>
                <w:szCs w:val="24"/>
                <w:lang w:val="uk-UA"/>
              </w:rPr>
              <w:t>Європейська зовнішня політика: просто про складне - https://courses.prometheus.org.ua/courses/course-v1:Prometheus+EUFP101+2019_T3/about</w:t>
            </w:r>
          </w:p>
        </w:tc>
        <w:tc>
          <w:tcPr>
            <w:tcW w:w="1121" w:type="dxa"/>
            <w:tcBorders>
              <w:top w:val="single" w:sz="4" w:space="0" w:color="000000"/>
              <w:left w:val="single" w:sz="4" w:space="0" w:color="000000"/>
              <w:bottom w:val="single" w:sz="4" w:space="0" w:color="000000"/>
              <w:right w:val="single" w:sz="4" w:space="0" w:color="auto"/>
            </w:tcBorders>
          </w:tcPr>
          <w:p w14:paraId="15BFD32D"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7B15106E"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722436CE"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72577DEF" w14:textId="77777777" w:rsidR="002B2992" w:rsidRPr="00A20ECF" w:rsidRDefault="002B2992" w:rsidP="002B2992">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218738D4" w14:textId="77777777" w:rsidR="002B2992" w:rsidRPr="00A20ECF" w:rsidRDefault="002B2992" w:rsidP="002B2992">
            <w:pPr>
              <w:widowControl w:val="0"/>
              <w:suppressAutoHyphens/>
              <w:snapToGrid w:val="0"/>
              <w:rPr>
                <w:rFonts w:ascii="Times New Roman" w:hAnsi="Times New Roman"/>
                <w:b/>
                <w:bCs/>
                <w:sz w:val="24"/>
                <w:szCs w:val="24"/>
                <w:lang w:val="uk-UA" w:eastAsia="zh-CN"/>
              </w:rPr>
            </w:pPr>
            <w:r w:rsidRPr="00A20ECF">
              <w:rPr>
                <w:rFonts w:ascii="Times New Roman" w:hAnsi="Times New Roman"/>
                <w:b/>
                <w:bCs/>
                <w:sz w:val="24"/>
                <w:szCs w:val="24"/>
                <w:lang w:val="uk-UA"/>
              </w:rPr>
              <w:t>max 10</w:t>
            </w:r>
          </w:p>
        </w:tc>
      </w:tr>
    </w:tbl>
    <w:p w14:paraId="08AD88FE" w14:textId="77777777" w:rsidR="002B2992" w:rsidRPr="00A20ECF" w:rsidRDefault="002B2992" w:rsidP="002B2992">
      <w:pPr>
        <w:spacing w:after="0" w:line="240" w:lineRule="auto"/>
        <w:rPr>
          <w:rFonts w:ascii="Times New Roman" w:hAnsi="Times New Roman"/>
          <w:sz w:val="24"/>
          <w:szCs w:val="24"/>
          <w:lang w:val="uk-UA"/>
        </w:rPr>
      </w:pPr>
      <w:r w:rsidRPr="00A20ECF">
        <w:rPr>
          <w:rFonts w:ascii="Times New Roman" w:hAnsi="Times New Roman"/>
          <w:sz w:val="24"/>
          <w:szCs w:val="24"/>
          <w:lang w:val="uk-UA"/>
        </w:rPr>
        <w:t xml:space="preserve"> </w:t>
      </w:r>
    </w:p>
    <w:p w14:paraId="046D3C63" w14:textId="77777777" w:rsidR="002B2992" w:rsidRPr="00A20ECF" w:rsidRDefault="002B2992" w:rsidP="002B2992">
      <w:pPr>
        <w:spacing w:after="0" w:line="240" w:lineRule="auto"/>
        <w:ind w:firstLine="708"/>
        <w:rPr>
          <w:rFonts w:ascii="Times New Roman" w:hAnsi="Times New Roman"/>
          <w:b/>
          <w:bCs/>
          <w:sz w:val="24"/>
          <w:szCs w:val="24"/>
          <w:lang w:val="uk-UA"/>
        </w:rPr>
      </w:pPr>
      <w:r w:rsidRPr="0054792E">
        <w:rPr>
          <w:rFonts w:ascii="Times New Roman" w:hAnsi="Times New Roman"/>
          <w:b/>
          <w:bCs/>
          <w:sz w:val="24"/>
          <w:szCs w:val="24"/>
          <w:lang w:val="uk-UA"/>
        </w:rPr>
        <w:t xml:space="preserve">Модуль. </w:t>
      </w:r>
      <w:r w:rsidRPr="0054792E">
        <w:rPr>
          <w:rFonts w:ascii="Times New Roman" w:hAnsi="Times New Roman"/>
          <w:b/>
          <w:sz w:val="24"/>
          <w:szCs w:val="24"/>
          <w:lang w:val="uk-UA"/>
        </w:rPr>
        <w:t>Зовнішня політика України. Інтеграційні процеси в сучасному світі</w:t>
      </w:r>
      <w:r w:rsidRPr="00A20ECF">
        <w:rPr>
          <w:rFonts w:ascii="Times New Roman" w:hAnsi="Times New Roman"/>
          <w:b/>
          <w:bCs/>
          <w:sz w:val="24"/>
          <w:szCs w:val="24"/>
          <w:lang w:val="uk-UA"/>
        </w:rPr>
        <w:t xml:space="preserve"> (</w:t>
      </w:r>
      <w:r>
        <w:rPr>
          <w:rFonts w:ascii="Times New Roman" w:hAnsi="Times New Roman"/>
          <w:b/>
          <w:bCs/>
          <w:sz w:val="24"/>
          <w:szCs w:val="24"/>
          <w:lang w:val="uk-UA"/>
        </w:rPr>
        <w:t>60</w:t>
      </w:r>
      <w:r w:rsidRPr="00A20ECF">
        <w:rPr>
          <w:rFonts w:ascii="Times New Roman" w:hAnsi="Times New Roman"/>
          <w:b/>
          <w:bCs/>
          <w:sz w:val="24"/>
          <w:szCs w:val="24"/>
          <w:lang w:val="uk-UA"/>
        </w:rPr>
        <w:t xml:space="preserve"> б</w:t>
      </w:r>
      <w:r>
        <w:rPr>
          <w:rFonts w:ascii="Times New Roman" w:hAnsi="Times New Roman"/>
          <w:b/>
          <w:bCs/>
          <w:sz w:val="24"/>
          <w:szCs w:val="24"/>
          <w:lang w:val="uk-UA"/>
        </w:rPr>
        <w:t>.</w:t>
      </w:r>
      <w:r w:rsidRPr="00A20ECF">
        <w:rPr>
          <w:rFonts w:ascii="Times New Roman" w:hAnsi="Times New Roman"/>
          <w:b/>
          <w:bCs/>
          <w:sz w:val="24"/>
          <w:szCs w:val="24"/>
          <w:lang w:val="uk-UA"/>
        </w:rPr>
        <w:t>)</w:t>
      </w:r>
    </w:p>
    <w:p w14:paraId="6DB259B6" w14:textId="77777777" w:rsidR="002B2992" w:rsidRPr="00A20ECF" w:rsidRDefault="002B2992" w:rsidP="002B2992">
      <w:pPr>
        <w:spacing w:after="0" w:line="240" w:lineRule="auto"/>
        <w:ind w:firstLine="708"/>
        <w:jc w:val="both"/>
        <w:rPr>
          <w:rFonts w:ascii="Times New Roman" w:hAnsi="Times New Roman"/>
          <w:sz w:val="24"/>
          <w:szCs w:val="24"/>
          <w:lang w:val="uk-UA"/>
        </w:rPr>
      </w:pPr>
      <w:r>
        <w:rPr>
          <w:rFonts w:ascii="Times New Roman" w:hAnsi="Times New Roman"/>
          <w:b/>
          <w:bCs/>
          <w:sz w:val="24"/>
          <w:szCs w:val="24"/>
          <w:lang w:val="uk-UA"/>
        </w:rPr>
        <w:t>М</w:t>
      </w:r>
      <w:r w:rsidRPr="00A20ECF">
        <w:rPr>
          <w:rFonts w:ascii="Times New Roman" w:hAnsi="Times New Roman"/>
          <w:b/>
          <w:bCs/>
          <w:sz w:val="24"/>
          <w:szCs w:val="24"/>
          <w:lang w:val="uk-UA"/>
        </w:rPr>
        <w:t xml:space="preserve">одуль </w:t>
      </w:r>
      <w:r w:rsidRPr="00A20ECF">
        <w:rPr>
          <w:rFonts w:ascii="Times New Roman" w:hAnsi="Times New Roman"/>
          <w:sz w:val="24"/>
          <w:szCs w:val="24"/>
        </w:rPr>
        <w:t xml:space="preserve">включає в себе </w:t>
      </w:r>
      <w:r>
        <w:rPr>
          <w:rFonts w:ascii="Times New Roman" w:hAnsi="Times New Roman"/>
          <w:sz w:val="24"/>
          <w:szCs w:val="24"/>
          <w:lang w:val="uk-UA"/>
        </w:rPr>
        <w:t>8</w:t>
      </w:r>
      <w:r w:rsidRPr="00A20ECF">
        <w:rPr>
          <w:rFonts w:ascii="Times New Roman" w:hAnsi="Times New Roman"/>
          <w:sz w:val="24"/>
          <w:szCs w:val="24"/>
        </w:rPr>
        <w:t xml:space="preserve"> лекці</w:t>
      </w:r>
      <w:r>
        <w:rPr>
          <w:rFonts w:ascii="Times New Roman" w:hAnsi="Times New Roman"/>
          <w:sz w:val="24"/>
          <w:szCs w:val="24"/>
          <w:lang w:val="uk-UA"/>
        </w:rPr>
        <w:t>й</w:t>
      </w:r>
      <w:r w:rsidRPr="00A20ECF">
        <w:rPr>
          <w:rFonts w:ascii="Times New Roman" w:hAnsi="Times New Roman"/>
          <w:sz w:val="24"/>
          <w:szCs w:val="24"/>
        </w:rPr>
        <w:t xml:space="preserve"> </w:t>
      </w:r>
      <w:r w:rsidRPr="00A20ECF">
        <w:rPr>
          <w:rFonts w:ascii="Times New Roman" w:hAnsi="Times New Roman"/>
          <w:sz w:val="24"/>
          <w:szCs w:val="24"/>
          <w:lang w:val="uk-UA"/>
        </w:rPr>
        <w:t xml:space="preserve">та </w:t>
      </w:r>
      <w:r>
        <w:rPr>
          <w:rFonts w:ascii="Times New Roman" w:hAnsi="Times New Roman"/>
          <w:sz w:val="24"/>
          <w:szCs w:val="24"/>
          <w:lang w:val="uk-UA"/>
        </w:rPr>
        <w:t>7</w:t>
      </w:r>
      <w:r w:rsidRPr="00A20ECF">
        <w:rPr>
          <w:rFonts w:ascii="Times New Roman" w:hAnsi="Times New Roman"/>
          <w:sz w:val="24"/>
          <w:szCs w:val="24"/>
        </w:rPr>
        <w:t xml:space="preserve"> </w:t>
      </w:r>
      <w:r w:rsidRPr="00A20ECF">
        <w:rPr>
          <w:rFonts w:ascii="Times New Roman" w:hAnsi="Times New Roman"/>
          <w:sz w:val="24"/>
          <w:szCs w:val="24"/>
          <w:lang w:val="uk-UA"/>
        </w:rPr>
        <w:t>семіна</w:t>
      </w:r>
      <w:r>
        <w:rPr>
          <w:rFonts w:ascii="Times New Roman" w:hAnsi="Times New Roman"/>
          <w:sz w:val="24"/>
          <w:szCs w:val="24"/>
          <w:lang w:val="uk-UA"/>
        </w:rPr>
        <w:t>рів</w:t>
      </w:r>
      <w:r w:rsidRPr="00A20ECF">
        <w:rPr>
          <w:rFonts w:ascii="Times New Roman" w:hAnsi="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w:t>
      </w:r>
      <w:r>
        <w:rPr>
          <w:rFonts w:ascii="Times New Roman" w:hAnsi="Times New Roman"/>
          <w:sz w:val="24"/>
          <w:szCs w:val="24"/>
          <w:lang w:val="uk-UA"/>
        </w:rPr>
        <w:t xml:space="preserve"> </w:t>
      </w:r>
      <w:r w:rsidRPr="00A20ECF">
        <w:rPr>
          <w:rFonts w:ascii="Times New Roman" w:hAnsi="Times New Roman"/>
          <w:sz w:val="24"/>
          <w:szCs w:val="24"/>
          <w:lang w:val="uk-UA"/>
        </w:rPr>
        <w:t>Максимальна кількість балів за виконану самостійну роботу – 1</w:t>
      </w:r>
      <w:r>
        <w:rPr>
          <w:rFonts w:ascii="Times New Roman" w:hAnsi="Times New Roman"/>
          <w:sz w:val="24"/>
          <w:szCs w:val="24"/>
          <w:lang w:val="uk-UA"/>
        </w:rPr>
        <w:t>5</w:t>
      </w:r>
      <w:r w:rsidRPr="00A20ECF">
        <w:rPr>
          <w:rFonts w:ascii="Times New Roman" w:hAnsi="Times New Roman"/>
          <w:sz w:val="24"/>
          <w:szCs w:val="24"/>
          <w:lang w:val="uk-UA"/>
        </w:rPr>
        <w:t xml:space="preserve"> балів</w:t>
      </w:r>
      <w:r>
        <w:rPr>
          <w:rFonts w:ascii="Times New Roman" w:hAnsi="Times New Roman"/>
          <w:sz w:val="24"/>
          <w:szCs w:val="24"/>
          <w:lang w:val="uk-UA"/>
        </w:rPr>
        <w:t xml:space="preserve"> (5 балів за кожне есе)</w:t>
      </w:r>
      <w:r w:rsidRPr="00A20ECF">
        <w:rPr>
          <w:rFonts w:ascii="Times New Roman" w:hAnsi="Times New Roman"/>
          <w:sz w:val="24"/>
          <w:szCs w:val="24"/>
          <w:lang w:val="uk-UA"/>
        </w:rPr>
        <w:t xml:space="preserve">. Якщо самостійна робота за модуль виконана у відповідні терміни нараховується додатково </w:t>
      </w:r>
      <w:r>
        <w:rPr>
          <w:rFonts w:ascii="Times New Roman" w:hAnsi="Times New Roman"/>
          <w:sz w:val="24"/>
          <w:szCs w:val="24"/>
          <w:lang w:val="uk-UA"/>
        </w:rPr>
        <w:t>2</w:t>
      </w:r>
      <w:r w:rsidRPr="00A20ECF">
        <w:rPr>
          <w:rFonts w:ascii="Times New Roman" w:hAnsi="Times New Roman"/>
          <w:sz w:val="24"/>
          <w:szCs w:val="24"/>
          <w:lang w:val="uk-UA"/>
        </w:rPr>
        <w:t xml:space="preserve"> бал</w:t>
      </w:r>
      <w:r>
        <w:rPr>
          <w:rFonts w:ascii="Times New Roman" w:hAnsi="Times New Roman"/>
          <w:sz w:val="24"/>
          <w:szCs w:val="24"/>
          <w:lang w:val="uk-UA"/>
        </w:rPr>
        <w:t>и</w:t>
      </w:r>
      <w:r w:rsidRPr="00A20ECF">
        <w:rPr>
          <w:rFonts w:ascii="Times New Roman" w:hAnsi="Times New Roman"/>
          <w:sz w:val="24"/>
          <w:szCs w:val="24"/>
          <w:lang w:val="uk-UA"/>
        </w:rPr>
        <w:t>.</w:t>
      </w:r>
    </w:p>
    <w:p w14:paraId="6E287A59" w14:textId="77777777" w:rsidR="002B2992" w:rsidRPr="00A20ECF" w:rsidRDefault="002B2992" w:rsidP="002B2992">
      <w:pPr>
        <w:spacing w:after="0" w:line="240" w:lineRule="auto"/>
        <w:rPr>
          <w:rFonts w:ascii="Times New Roman" w:hAnsi="Times New Roman"/>
          <w:sz w:val="24"/>
          <w:szCs w:val="24"/>
          <w:lang w:val="uk-UA"/>
        </w:rPr>
      </w:pPr>
    </w:p>
    <w:p w14:paraId="21EAA371" w14:textId="77777777" w:rsidR="002B2992" w:rsidRPr="00A20ECF" w:rsidRDefault="002B2992" w:rsidP="002B2992">
      <w:pPr>
        <w:spacing w:after="0" w:line="240" w:lineRule="auto"/>
        <w:rPr>
          <w:rFonts w:ascii="Times New Roman" w:hAnsi="Times New Roman"/>
          <w:i/>
          <w:sz w:val="24"/>
          <w:szCs w:val="24"/>
          <w:lang w:val="uk-UA"/>
        </w:rPr>
      </w:pPr>
      <w:r w:rsidRPr="00A20ECF">
        <w:rPr>
          <w:rFonts w:ascii="Times New Roman" w:hAnsi="Times New Roman"/>
          <w:i/>
          <w:sz w:val="24"/>
          <w:szCs w:val="24"/>
          <w:lang w:val="uk-UA"/>
        </w:rPr>
        <w:t>Критерії оцінювання та бали за лекційні матеріали:</w:t>
      </w:r>
    </w:p>
    <w:p w14:paraId="418CEA50"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 xml:space="preserve">0 балів – конспект лекції відсутній; </w:t>
      </w:r>
    </w:p>
    <w:p w14:paraId="5605C4BF"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0,5 бала – конспект лекції є не повним (не всі питання відображені, не використовувалась рекомендована література);</w:t>
      </w:r>
    </w:p>
    <w:p w14:paraId="3659AA61"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 xml:space="preserve">1 бал – конспект лекції є повним (розкриті всі питання, залучена додаткова література). </w:t>
      </w:r>
    </w:p>
    <w:p w14:paraId="28EA20A9" w14:textId="77777777" w:rsidR="002B2992" w:rsidRPr="00A20ECF" w:rsidRDefault="002B2992" w:rsidP="002B2992">
      <w:pPr>
        <w:pStyle w:val="Default"/>
        <w:spacing w:before="240"/>
        <w:jc w:val="both"/>
        <w:rPr>
          <w:rFonts w:ascii="Times New Roman" w:hAnsi="Times New Roman"/>
          <w:lang w:val="uk-UA"/>
        </w:rPr>
      </w:pPr>
      <w:r w:rsidRPr="00A20ECF">
        <w:rPr>
          <w:rFonts w:ascii="Times New Roman" w:hAnsi="Times New Roman"/>
          <w:lang w:val="uk-UA"/>
        </w:rPr>
        <w:t>Робота на семінарі передбачає усну відповідь на питання, написання письмової або тестової роботи.</w:t>
      </w:r>
    </w:p>
    <w:p w14:paraId="38F3A992" w14:textId="77777777" w:rsidR="002B2992" w:rsidRPr="00A20ECF" w:rsidRDefault="002B2992" w:rsidP="002B2992">
      <w:pPr>
        <w:pStyle w:val="Default"/>
        <w:jc w:val="both"/>
        <w:rPr>
          <w:rFonts w:ascii="Times New Roman" w:hAnsi="Times New Roman"/>
          <w:i/>
          <w:iCs/>
          <w:lang w:val="uk-UA"/>
        </w:rPr>
      </w:pPr>
      <w:r w:rsidRPr="00A20ECF">
        <w:rPr>
          <w:rFonts w:ascii="Times New Roman" w:hAnsi="Times New Roman"/>
          <w:i/>
          <w:iCs/>
          <w:lang w:val="uk-UA"/>
        </w:rPr>
        <w:t>Для тестової письмової роботи застосовуються наступні критерії:</w:t>
      </w:r>
    </w:p>
    <w:p w14:paraId="76BD0606"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0 балів – від 0 до 34 % правильних відповідей;</w:t>
      </w:r>
    </w:p>
    <w:p w14:paraId="4C9D1907"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від 35 до 59 % правильних відповідей;</w:t>
      </w:r>
    </w:p>
    <w:p w14:paraId="41D5FD55"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lastRenderedPageBreak/>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 60 до 63 % правильних відповідей;</w:t>
      </w:r>
    </w:p>
    <w:p w14:paraId="49646CE9"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 64 до 73 % правильних відповідей;</w:t>
      </w:r>
    </w:p>
    <w:p w14:paraId="2CB307FA"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від 74 до 89 % правильних відповідей;</w:t>
      </w:r>
    </w:p>
    <w:p w14:paraId="6B45D9C9"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w:t>
      </w:r>
      <w:r>
        <w:rPr>
          <w:rFonts w:ascii="Times New Roman" w:hAnsi="Times New Roman"/>
          <w:lang w:val="uk-UA"/>
        </w:rPr>
        <w:t>–</w:t>
      </w:r>
      <w:r w:rsidRPr="00A20ECF">
        <w:rPr>
          <w:rFonts w:ascii="Times New Roman" w:hAnsi="Times New Roman"/>
          <w:lang w:val="uk-UA"/>
        </w:rPr>
        <w:t xml:space="preserve"> від 90 до 10 правильних відповідей.</w:t>
      </w:r>
    </w:p>
    <w:p w14:paraId="71C0D74C" w14:textId="77777777" w:rsidR="002B2992" w:rsidRPr="00A20ECF" w:rsidRDefault="002B2992" w:rsidP="002B2992">
      <w:pPr>
        <w:pStyle w:val="Default"/>
        <w:jc w:val="both"/>
        <w:rPr>
          <w:rFonts w:ascii="Times New Roman" w:hAnsi="Times New Roman"/>
          <w:lang w:val="uk-UA"/>
        </w:rPr>
      </w:pPr>
    </w:p>
    <w:p w14:paraId="0E107261" w14:textId="77777777" w:rsidR="002B2992" w:rsidRPr="00A20ECF" w:rsidRDefault="002B2992" w:rsidP="002B2992">
      <w:pPr>
        <w:pStyle w:val="Default"/>
        <w:jc w:val="both"/>
        <w:rPr>
          <w:rFonts w:ascii="Times New Roman" w:hAnsi="Times New Roman"/>
          <w:i/>
          <w:iCs/>
          <w:lang w:val="uk-UA"/>
        </w:rPr>
      </w:pPr>
      <w:r w:rsidRPr="00A20ECF">
        <w:rPr>
          <w:rFonts w:ascii="Times New Roman" w:hAnsi="Times New Roman"/>
          <w:i/>
          <w:iCs/>
          <w:lang w:val="uk-UA"/>
        </w:rPr>
        <w:t>Для письмової роботи застосовуються наступні критерії:</w:t>
      </w:r>
    </w:p>
    <w:p w14:paraId="280098C7"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39F1E435"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навчальний матеріал має фрагментований характер, містить грубі помилки, відсутня логіка викладу матеріалу;</w:t>
      </w:r>
    </w:p>
    <w:p w14:paraId="0FCC9DE6"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37D22F76"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15739078"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0D7A13D4" w14:textId="77777777" w:rsidR="002B2992" w:rsidRPr="00A20ECF" w:rsidRDefault="002B2992" w:rsidP="002B2992">
      <w:pPr>
        <w:pStyle w:val="Default"/>
        <w:jc w:val="both"/>
        <w:rPr>
          <w:rFonts w:ascii="Times New Roman" w:hAnsi="Times New Roman"/>
          <w:lang w:val="uk-UA"/>
        </w:rPr>
      </w:pPr>
    </w:p>
    <w:p w14:paraId="1F576364" w14:textId="77777777" w:rsidR="002B2992" w:rsidRPr="00A20ECF" w:rsidRDefault="002B2992" w:rsidP="002B2992">
      <w:pPr>
        <w:pStyle w:val="Default"/>
        <w:jc w:val="both"/>
        <w:rPr>
          <w:rFonts w:ascii="Times New Roman" w:hAnsi="Times New Roman"/>
          <w:i/>
          <w:iCs/>
          <w:lang w:val="uk-UA"/>
        </w:rPr>
      </w:pPr>
      <w:r w:rsidRPr="00A20ECF">
        <w:rPr>
          <w:rFonts w:ascii="Times New Roman" w:hAnsi="Times New Roman"/>
          <w:i/>
          <w:iCs/>
          <w:lang w:val="uk-UA"/>
        </w:rPr>
        <w:t>Усна відповідь повинна відповідати наступним критеріям:</w:t>
      </w:r>
    </w:p>
    <w:p w14:paraId="768CAFB8"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0E3E0F1F"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відповідь має фрагментований характер, містить грубі помилки, відсутня логіка викладу матеріалу, не здатен відповісти на запитання викладача;</w:t>
      </w:r>
    </w:p>
    <w:p w14:paraId="7DD6D3AD"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14:paraId="358395A0"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14:paraId="140FE5AF"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14:paraId="40EB13C9" w14:textId="77777777" w:rsidR="002B2992" w:rsidRPr="00A20ECF" w:rsidRDefault="002B2992" w:rsidP="002B2992">
      <w:pPr>
        <w:pStyle w:val="Default"/>
        <w:spacing w:before="240"/>
        <w:jc w:val="both"/>
        <w:rPr>
          <w:rFonts w:ascii="Times New Roman" w:hAnsi="Times New Roman"/>
          <w:lang w:val="uk-UA"/>
        </w:rPr>
      </w:pPr>
      <w:r w:rsidRPr="00A20ECF">
        <w:rPr>
          <w:rFonts w:ascii="Times New Roman" w:hAnsi="Times New Roman"/>
          <w:lang w:val="uk-UA"/>
        </w:rPr>
        <w:t xml:space="preserve">Самостійна робота передбачає написання </w:t>
      </w:r>
      <w:r>
        <w:rPr>
          <w:rFonts w:ascii="Times New Roman" w:hAnsi="Times New Roman"/>
          <w:lang w:val="uk-UA"/>
        </w:rPr>
        <w:t>3 есе</w:t>
      </w:r>
      <w:r w:rsidRPr="00A20ECF">
        <w:rPr>
          <w:rFonts w:ascii="Times New Roman" w:hAnsi="Times New Roman"/>
          <w:lang w:val="uk-UA"/>
        </w:rPr>
        <w:t>.</w:t>
      </w:r>
    </w:p>
    <w:p w14:paraId="1562DC1D" w14:textId="77777777" w:rsidR="002B2992" w:rsidRPr="00A20ECF" w:rsidRDefault="002B2992" w:rsidP="002B2992">
      <w:pPr>
        <w:pStyle w:val="Default"/>
        <w:jc w:val="both"/>
        <w:rPr>
          <w:rFonts w:ascii="Times New Roman" w:hAnsi="Times New Roman"/>
          <w:i/>
          <w:iCs/>
          <w:lang w:val="uk-UA"/>
        </w:rPr>
      </w:pPr>
      <w:r w:rsidRPr="00A20ECF">
        <w:rPr>
          <w:rFonts w:ascii="Times New Roman" w:hAnsi="Times New Roman"/>
          <w:i/>
          <w:iCs/>
          <w:lang w:val="uk-UA"/>
        </w:rPr>
        <w:t xml:space="preserve">Критерії оцінювання </w:t>
      </w:r>
      <w:r>
        <w:rPr>
          <w:rFonts w:ascii="Times New Roman" w:hAnsi="Times New Roman"/>
          <w:i/>
          <w:iCs/>
          <w:lang w:val="uk-UA"/>
        </w:rPr>
        <w:t>есе</w:t>
      </w:r>
      <w:r w:rsidRPr="00A20ECF">
        <w:rPr>
          <w:rFonts w:ascii="Times New Roman" w:hAnsi="Times New Roman"/>
          <w:i/>
          <w:iCs/>
          <w:lang w:val="uk-UA"/>
        </w:rPr>
        <w:t>:</w:t>
      </w:r>
    </w:p>
    <w:p w14:paraId="0CA31310"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671F0E13"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навчальний матеріал має фрагментований характер, містить грубі помилки, відсутня логіка викладу матеріалу;</w:t>
      </w:r>
    </w:p>
    <w:p w14:paraId="2D6BD0C3"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1C3484DC" w14:textId="77777777" w:rsidR="002B2992" w:rsidRPr="00A20ECF" w:rsidRDefault="002B2992" w:rsidP="002B2992">
      <w:pPr>
        <w:pStyle w:val="Default"/>
        <w:jc w:val="both"/>
        <w:rPr>
          <w:rFonts w:ascii="Times New Roman" w:hAnsi="Times New Roman"/>
          <w:lang w:val="uk-UA"/>
        </w:rPr>
      </w:pPr>
      <w:r>
        <w:rPr>
          <w:rFonts w:ascii="Times New Roman" w:hAnsi="Times New Roman"/>
          <w:lang w:val="uk-UA"/>
        </w:rPr>
        <w:lastRenderedPageBreak/>
        <w:t>4</w:t>
      </w:r>
      <w:r w:rsidRPr="00A20ECF">
        <w:rPr>
          <w:rFonts w:ascii="Times New Roman" w:hAnsi="Times New Roman"/>
          <w:lang w:val="uk-UA"/>
        </w:rPr>
        <w:t xml:space="preserve">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25D9B25B" w14:textId="77777777" w:rsidR="002B2992" w:rsidRPr="00A20ECF" w:rsidRDefault="002B2992" w:rsidP="002B2992">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2B9C1D02" w14:textId="77777777" w:rsidR="002B2992" w:rsidRPr="00A20ECF" w:rsidRDefault="002B2992" w:rsidP="002B2992">
      <w:pPr>
        <w:spacing w:after="0" w:line="240" w:lineRule="auto"/>
        <w:ind w:firstLine="708"/>
        <w:rPr>
          <w:rFonts w:ascii="Times New Roman" w:hAnsi="Times New Roman"/>
          <w:b/>
          <w:bCs/>
          <w:sz w:val="24"/>
          <w:szCs w:val="24"/>
          <w:lang w:val="uk-UA"/>
        </w:rPr>
      </w:pPr>
      <w:r>
        <w:rPr>
          <w:rFonts w:ascii="Times New Roman" w:hAnsi="Times New Roman"/>
          <w:b/>
          <w:bCs/>
          <w:sz w:val="24"/>
          <w:szCs w:val="24"/>
          <w:lang w:val="uk-UA"/>
        </w:rPr>
        <w:t>Залік</w:t>
      </w:r>
      <w:r w:rsidRPr="00A20ECF">
        <w:rPr>
          <w:rFonts w:ascii="Times New Roman" w:hAnsi="Times New Roman"/>
          <w:b/>
          <w:bCs/>
          <w:sz w:val="24"/>
          <w:szCs w:val="24"/>
          <w:lang w:val="uk-UA"/>
        </w:rPr>
        <w:t xml:space="preserve"> (40 балів)</w:t>
      </w:r>
    </w:p>
    <w:p w14:paraId="1F11A84D" w14:textId="77777777" w:rsidR="002B2992" w:rsidRPr="00A20ECF" w:rsidRDefault="002B2992" w:rsidP="002B2992">
      <w:pPr>
        <w:spacing w:after="0" w:line="240" w:lineRule="auto"/>
        <w:rPr>
          <w:rFonts w:ascii="Times New Roman" w:hAnsi="Times New Roman"/>
          <w:sz w:val="24"/>
          <w:szCs w:val="24"/>
          <w:lang w:val="uk-UA"/>
        </w:rPr>
      </w:pPr>
      <w:r w:rsidRPr="00A20ECF">
        <w:rPr>
          <w:rFonts w:ascii="Times New Roman" w:hAnsi="Times New Roman"/>
          <w:sz w:val="24"/>
          <w:szCs w:val="24"/>
          <w:lang w:val="uk-UA"/>
        </w:rPr>
        <w:t xml:space="preserve">Критерії оцінювання відповіді на </w:t>
      </w:r>
      <w:r>
        <w:rPr>
          <w:rFonts w:ascii="Times New Roman" w:hAnsi="Times New Roman"/>
          <w:sz w:val="24"/>
          <w:szCs w:val="24"/>
          <w:lang w:val="uk-UA"/>
        </w:rPr>
        <w:t>заліку</w:t>
      </w:r>
      <w:r w:rsidRPr="00A20ECF">
        <w:rPr>
          <w:rFonts w:ascii="Times New Roman" w:hAnsi="Times New Roman"/>
          <w:sz w:val="24"/>
          <w:szCs w:val="24"/>
          <w:lang w:val="uk-UA"/>
        </w:rPr>
        <w:t xml:space="preserve"> (усної, письмової, творчої).</w:t>
      </w:r>
    </w:p>
    <w:p w14:paraId="03724BE5" w14:textId="77777777" w:rsidR="002B2992" w:rsidRPr="00A20ECF" w:rsidRDefault="002B2992" w:rsidP="002B2992">
      <w:pPr>
        <w:shd w:val="clear" w:color="auto" w:fill="FFFFFF"/>
        <w:tabs>
          <w:tab w:val="left" w:pos="1282"/>
        </w:tabs>
        <w:spacing w:before="322"/>
        <w:ind w:left="1306" w:hanging="1238"/>
        <w:jc w:val="both"/>
        <w:rPr>
          <w:rFonts w:ascii="Times New Roman" w:hAnsi="Times New Roman"/>
          <w:sz w:val="24"/>
          <w:szCs w:val="24"/>
        </w:rPr>
      </w:pPr>
      <w:r w:rsidRPr="00A20ECF">
        <w:rPr>
          <w:rFonts w:ascii="Times New Roman" w:hAnsi="Times New Roman"/>
          <w:bCs/>
          <w:spacing w:val="22"/>
          <w:sz w:val="24"/>
          <w:szCs w:val="24"/>
          <w:lang w:val="uk-UA"/>
        </w:rPr>
        <w:t>0 балів</w:t>
      </w:r>
      <w:r w:rsidRPr="00A20ECF">
        <w:rPr>
          <w:rFonts w:ascii="Times New Roman" w:hAnsi="Times New Roman"/>
          <w:b/>
          <w:bCs/>
          <w:spacing w:val="22"/>
          <w:sz w:val="24"/>
          <w:szCs w:val="24"/>
          <w:lang w:val="uk-UA"/>
        </w:rPr>
        <w:t xml:space="preserve"> -</w:t>
      </w:r>
      <w:r w:rsidRPr="00A20ECF">
        <w:rPr>
          <w:rFonts w:ascii="Times New Roman" w:hAnsi="Times New Roman"/>
          <w:b/>
          <w:bCs/>
          <w:spacing w:val="22"/>
          <w:sz w:val="24"/>
          <w:szCs w:val="24"/>
        </w:rPr>
        <w:tab/>
      </w:r>
      <w:r w:rsidRPr="00A20ECF">
        <w:rPr>
          <w:rFonts w:ascii="Times New Roman" w:hAnsi="Times New Roman"/>
          <w:spacing w:val="-5"/>
          <w:sz w:val="24"/>
          <w:szCs w:val="24"/>
        </w:rPr>
        <w:t>Практи</w:t>
      </w:r>
      <w:r w:rsidRPr="00A20ECF">
        <w:rPr>
          <w:rFonts w:ascii="Times New Roman" w:hAnsi="Times New Roman"/>
          <w:spacing w:val="-5"/>
          <w:sz w:val="24"/>
          <w:szCs w:val="24"/>
          <w:lang w:val="uk-UA"/>
        </w:rPr>
        <w:t xml:space="preserve"> </w:t>
      </w:r>
      <w:r w:rsidRPr="00A20ECF">
        <w:rPr>
          <w:rFonts w:ascii="Times New Roman" w:hAnsi="Times New Roman"/>
          <w:spacing w:val="-5"/>
          <w:sz w:val="24"/>
          <w:szCs w:val="24"/>
        </w:rPr>
        <w:t xml:space="preserve">чно не знає науково-понятійного апарату. Володіння навчальним </w:t>
      </w:r>
      <w:r w:rsidRPr="00A20ECF">
        <w:rPr>
          <w:rFonts w:ascii="Times New Roman" w:hAnsi="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spacing w:val="-7"/>
          <w:sz w:val="24"/>
          <w:szCs w:val="24"/>
        </w:rPr>
        <w:t xml:space="preserve">користуватися підручниками, словниками та енциклопедіями, </w:t>
      </w:r>
      <w:r w:rsidRPr="00A20ECF">
        <w:rPr>
          <w:rFonts w:ascii="Times New Roman" w:hAnsi="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spacing w:val="-9"/>
          <w:sz w:val="24"/>
          <w:szCs w:val="24"/>
        </w:rPr>
        <w:t>сформулювати, виходячи із знань, набутих  в повсякденному житті.</w:t>
      </w:r>
    </w:p>
    <w:p w14:paraId="52D65354" w14:textId="77777777" w:rsidR="002B2992" w:rsidRPr="00A20ECF" w:rsidRDefault="002B2992" w:rsidP="002B2992">
      <w:pPr>
        <w:shd w:val="clear" w:color="auto" w:fill="FFFFFF"/>
        <w:tabs>
          <w:tab w:val="left" w:pos="1272"/>
        </w:tabs>
        <w:ind w:left="1301" w:hanging="1248"/>
        <w:jc w:val="both"/>
        <w:rPr>
          <w:rFonts w:ascii="Times New Roman" w:hAnsi="Times New Roman"/>
          <w:sz w:val="24"/>
          <w:szCs w:val="24"/>
        </w:rPr>
      </w:pPr>
      <w:r w:rsidRPr="00A20ECF">
        <w:rPr>
          <w:rFonts w:ascii="Times New Roman" w:hAnsi="Times New Roman"/>
          <w:spacing w:val="-7"/>
          <w:sz w:val="24"/>
          <w:szCs w:val="24"/>
          <w:lang w:val="uk-UA"/>
        </w:rPr>
        <w:t>10 балів -</w:t>
      </w:r>
      <w:r w:rsidRPr="00A20ECF">
        <w:rPr>
          <w:rFonts w:ascii="Times New Roman" w:hAnsi="Times New Roman"/>
          <w:spacing w:val="-7"/>
          <w:sz w:val="24"/>
          <w:szCs w:val="24"/>
        </w:rPr>
        <w:tab/>
        <w:t>Має слаборозвинені уявлення про термінологію. Володіє навчальним</w:t>
      </w:r>
      <w:r>
        <w:rPr>
          <w:rFonts w:ascii="Times New Roman" w:hAnsi="Times New Roman"/>
          <w:spacing w:val="-7"/>
          <w:sz w:val="24"/>
          <w:szCs w:val="24"/>
          <w:lang w:val="uk-UA"/>
        </w:rPr>
        <w:t xml:space="preserve"> </w:t>
      </w:r>
      <w:r w:rsidRPr="00A20ECF">
        <w:rPr>
          <w:rFonts w:ascii="Times New Roman" w:hAnsi="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spacing w:val="-8"/>
          <w:sz w:val="24"/>
          <w:szCs w:val="24"/>
        </w:rPr>
        <w:t>питання без грубих помилок, намагається вгадати відповідь на конкретні запитання.</w:t>
      </w:r>
      <w:r>
        <w:rPr>
          <w:rFonts w:ascii="Times New Roman" w:hAnsi="Times New Roman"/>
          <w:spacing w:val="-8"/>
          <w:sz w:val="24"/>
          <w:szCs w:val="24"/>
          <w:lang w:val="uk-UA"/>
        </w:rPr>
        <w:t xml:space="preserve"> </w:t>
      </w:r>
      <w:r w:rsidRPr="00A20ECF">
        <w:rPr>
          <w:rFonts w:ascii="Times New Roman" w:hAnsi="Times New Roman"/>
          <w:spacing w:val="-4"/>
          <w:sz w:val="24"/>
          <w:szCs w:val="24"/>
        </w:rPr>
        <w:t>Зовсім не обізнаний в першоджерелах. Не спроможний продуктивно</w:t>
      </w:r>
      <w:r>
        <w:rPr>
          <w:rFonts w:ascii="Times New Roman" w:hAnsi="Times New Roman"/>
          <w:spacing w:val="-4"/>
          <w:sz w:val="24"/>
          <w:szCs w:val="24"/>
          <w:lang w:val="uk-UA"/>
        </w:rPr>
        <w:t xml:space="preserve"> </w:t>
      </w:r>
      <w:r w:rsidRPr="00A20ECF">
        <w:rPr>
          <w:rFonts w:ascii="Times New Roman" w:hAnsi="Times New Roman"/>
          <w:spacing w:val="-10"/>
          <w:sz w:val="24"/>
          <w:szCs w:val="24"/>
        </w:rPr>
        <w:t xml:space="preserve">використовувати </w:t>
      </w:r>
      <w:r w:rsidRPr="00A20ECF">
        <w:rPr>
          <w:rFonts w:ascii="Times New Roman" w:hAnsi="Times New Roman"/>
          <w:spacing w:val="-10"/>
          <w:sz w:val="24"/>
          <w:szCs w:val="24"/>
          <w:lang w:val="uk-UA"/>
        </w:rPr>
        <w:t xml:space="preserve"> </w:t>
      </w:r>
      <w:r w:rsidRPr="00A20ECF">
        <w:rPr>
          <w:rFonts w:ascii="Times New Roman" w:hAnsi="Times New Roman"/>
          <w:spacing w:val="-10"/>
          <w:sz w:val="24"/>
          <w:szCs w:val="24"/>
        </w:rPr>
        <w:t xml:space="preserve">допомогу </w:t>
      </w:r>
      <w:r w:rsidRPr="00A20ECF">
        <w:rPr>
          <w:rFonts w:ascii="Times New Roman" w:hAnsi="Times New Roman"/>
          <w:spacing w:val="-10"/>
          <w:sz w:val="24"/>
          <w:szCs w:val="24"/>
          <w:lang w:val="uk-UA"/>
        </w:rPr>
        <w:t xml:space="preserve"> </w:t>
      </w:r>
      <w:r w:rsidRPr="00A20ECF">
        <w:rPr>
          <w:rFonts w:ascii="Times New Roman" w:hAnsi="Times New Roman"/>
          <w:spacing w:val="-10"/>
          <w:sz w:val="24"/>
          <w:szCs w:val="24"/>
        </w:rPr>
        <w:t>викладача.</w:t>
      </w:r>
    </w:p>
    <w:p w14:paraId="03478DC5" w14:textId="77777777" w:rsidR="002B2992" w:rsidRPr="00A20ECF" w:rsidRDefault="002B2992" w:rsidP="002B2992">
      <w:pPr>
        <w:shd w:val="clear" w:color="auto" w:fill="FFFFFF"/>
        <w:tabs>
          <w:tab w:val="left" w:pos="1267"/>
        </w:tabs>
        <w:spacing w:before="5"/>
        <w:ind w:left="1287" w:right="10" w:hanging="1234"/>
        <w:jc w:val="both"/>
        <w:rPr>
          <w:rFonts w:ascii="Times New Roman" w:hAnsi="Times New Roman"/>
          <w:sz w:val="24"/>
          <w:szCs w:val="24"/>
        </w:rPr>
      </w:pPr>
      <w:r w:rsidRPr="00A20ECF">
        <w:rPr>
          <w:rFonts w:ascii="Times New Roman" w:hAnsi="Times New Roman"/>
          <w:spacing w:val="-9"/>
          <w:sz w:val="24"/>
          <w:szCs w:val="24"/>
          <w:lang w:val="uk-UA"/>
        </w:rPr>
        <w:t>20 балів -</w:t>
      </w:r>
      <w:r w:rsidRPr="00A20ECF">
        <w:rPr>
          <w:rFonts w:ascii="Times New Roman" w:hAnsi="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spacing w:val="-8"/>
          <w:sz w:val="24"/>
          <w:szCs w:val="24"/>
        </w:rPr>
        <w:t>навчального матеріалу потребує сторонньої допомоги. Письмові роботи безсистемні</w:t>
      </w:r>
      <w:r>
        <w:rPr>
          <w:rFonts w:ascii="Times New Roman" w:hAnsi="Times New Roman"/>
          <w:spacing w:val="-8"/>
          <w:sz w:val="24"/>
          <w:szCs w:val="24"/>
          <w:lang w:val="uk-UA"/>
        </w:rPr>
        <w:t xml:space="preserve"> </w:t>
      </w:r>
      <w:r w:rsidRPr="00A20ECF">
        <w:rPr>
          <w:rFonts w:ascii="Times New Roman" w:hAnsi="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spacing w:val="-4"/>
          <w:sz w:val="24"/>
          <w:szCs w:val="24"/>
        </w:rPr>
        <w:t>складений формально, часто неохайно. Нерідко замість конспекту при відповідях</w:t>
      </w:r>
      <w:r>
        <w:rPr>
          <w:rFonts w:ascii="Times New Roman" w:hAnsi="Times New Roman"/>
          <w:spacing w:val="-4"/>
          <w:sz w:val="24"/>
          <w:szCs w:val="24"/>
          <w:lang w:val="uk-UA"/>
        </w:rPr>
        <w:t xml:space="preserve"> </w:t>
      </w:r>
      <w:r w:rsidRPr="00A20ECF">
        <w:rPr>
          <w:rFonts w:ascii="Times New Roman" w:hAnsi="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spacing w:val="-5"/>
          <w:sz w:val="24"/>
          <w:szCs w:val="24"/>
          <w:lang w:val="uk-UA"/>
        </w:rPr>
        <w:t xml:space="preserve"> </w:t>
      </w:r>
      <w:r w:rsidRPr="00A20ECF">
        <w:rPr>
          <w:rFonts w:ascii="Times New Roman" w:hAnsi="Times New Roman"/>
          <w:spacing w:val="-12"/>
          <w:sz w:val="24"/>
          <w:szCs w:val="24"/>
        </w:rPr>
        <w:t>володіє.</w:t>
      </w:r>
    </w:p>
    <w:p w14:paraId="6B166048" w14:textId="77777777" w:rsidR="002B2992" w:rsidRPr="00A20ECF" w:rsidRDefault="002B2992" w:rsidP="002B2992">
      <w:pPr>
        <w:shd w:val="clear" w:color="auto" w:fill="FFFFFF"/>
        <w:spacing w:before="5"/>
        <w:ind w:left="1277" w:right="24" w:hanging="1243"/>
        <w:jc w:val="both"/>
        <w:rPr>
          <w:rFonts w:ascii="Times New Roman" w:hAnsi="Times New Roman"/>
          <w:sz w:val="24"/>
          <w:szCs w:val="24"/>
        </w:rPr>
      </w:pPr>
      <w:r w:rsidRPr="00A20ECF">
        <w:rPr>
          <w:rFonts w:ascii="Times New Roman" w:hAnsi="Times New Roman"/>
          <w:spacing w:val="-6"/>
          <w:sz w:val="24"/>
          <w:szCs w:val="24"/>
          <w:lang w:val="uk-UA"/>
        </w:rPr>
        <w:t>25 балів -</w:t>
      </w:r>
      <w:r w:rsidRPr="00A20ECF">
        <w:rPr>
          <w:rFonts w:ascii="Times New Roman" w:hAnsi="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spacing w:val="-8"/>
          <w:sz w:val="24"/>
          <w:szCs w:val="24"/>
        </w:rPr>
        <w:t xml:space="preserve">розгляді теоретичних питань. При виправленні помилок, яких </w:t>
      </w:r>
      <w:r w:rsidRPr="00A20ECF">
        <w:rPr>
          <w:rFonts w:ascii="Times New Roman" w:hAnsi="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spacing w:val="-3"/>
          <w:sz w:val="24"/>
          <w:szCs w:val="24"/>
        </w:rPr>
        <w:t>уявляє, як можуть бути використані знання з предмету при вивченні інших</w:t>
      </w:r>
      <w:r w:rsidRPr="00A20ECF">
        <w:rPr>
          <w:rFonts w:ascii="Times New Roman" w:hAnsi="Times New Roman"/>
          <w:sz w:val="24"/>
          <w:szCs w:val="24"/>
        </w:rPr>
        <w:t xml:space="preserve"> </w:t>
      </w:r>
      <w:r w:rsidRPr="00A20ECF">
        <w:rPr>
          <w:rFonts w:ascii="Times New Roman" w:hAnsi="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spacing w:val="-9"/>
          <w:sz w:val="24"/>
          <w:szCs w:val="24"/>
        </w:rPr>
        <w:t>особистості. Теми, що виносяться на самостійну роботу, опрацьовані поверхово.</w:t>
      </w:r>
    </w:p>
    <w:p w14:paraId="5478A052" w14:textId="77777777" w:rsidR="002B2992" w:rsidRPr="00A20ECF" w:rsidRDefault="002B2992" w:rsidP="002B2992">
      <w:pPr>
        <w:shd w:val="clear" w:color="auto" w:fill="FFFFFF"/>
        <w:tabs>
          <w:tab w:val="left" w:pos="1272"/>
        </w:tabs>
        <w:spacing w:before="269"/>
        <w:ind w:left="1296" w:hanging="1229"/>
        <w:jc w:val="both"/>
        <w:rPr>
          <w:rFonts w:ascii="Times New Roman" w:hAnsi="Times New Roman"/>
          <w:sz w:val="24"/>
          <w:szCs w:val="24"/>
        </w:rPr>
      </w:pPr>
      <w:r w:rsidRPr="00A20ECF">
        <w:rPr>
          <w:rFonts w:ascii="Times New Roman" w:hAnsi="Times New Roman"/>
          <w:bCs/>
          <w:spacing w:val="26"/>
          <w:sz w:val="24"/>
          <w:szCs w:val="24"/>
          <w:lang w:val="uk-UA"/>
        </w:rPr>
        <w:lastRenderedPageBreak/>
        <w:t>30 балів -</w:t>
      </w:r>
      <w:r w:rsidRPr="00A20ECF">
        <w:rPr>
          <w:rFonts w:ascii="Times New Roman" w:hAnsi="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spacing w:val="-9"/>
          <w:sz w:val="24"/>
          <w:szCs w:val="24"/>
        </w:rPr>
        <w:t>систематично вивчає теми, що виносяться на самостійне опрацювання, використовує</w:t>
      </w:r>
      <w:r>
        <w:rPr>
          <w:rFonts w:ascii="Times New Roman" w:hAnsi="Times New Roman"/>
          <w:spacing w:val="-9"/>
          <w:sz w:val="24"/>
          <w:szCs w:val="24"/>
          <w:lang w:val="uk-UA"/>
        </w:rPr>
        <w:t xml:space="preserve"> </w:t>
      </w:r>
      <w:r w:rsidRPr="00A20ECF">
        <w:rPr>
          <w:rFonts w:ascii="Times New Roman" w:hAnsi="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spacing w:val="-9"/>
          <w:sz w:val="24"/>
          <w:szCs w:val="24"/>
        </w:rPr>
        <w:t>конспект по всім першоджерелам, хоча не завжди достатній за обсягом та якістю для</w:t>
      </w:r>
      <w:r>
        <w:rPr>
          <w:rFonts w:ascii="Times New Roman" w:hAnsi="Times New Roman"/>
          <w:spacing w:val="-9"/>
          <w:sz w:val="24"/>
          <w:szCs w:val="24"/>
          <w:lang w:val="uk-UA"/>
        </w:rPr>
        <w:t xml:space="preserve"> </w:t>
      </w:r>
      <w:r w:rsidRPr="00A20ECF">
        <w:rPr>
          <w:rFonts w:ascii="Times New Roman" w:hAnsi="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spacing w:val="-7"/>
          <w:sz w:val="24"/>
          <w:szCs w:val="24"/>
        </w:rPr>
        <w:t>потрібний матеріал у конспекті, підручниках, довідковій літературі. Може виявляти</w:t>
      </w:r>
      <w:r>
        <w:rPr>
          <w:rFonts w:ascii="Times New Roman" w:hAnsi="Times New Roman"/>
          <w:spacing w:val="-7"/>
          <w:sz w:val="24"/>
          <w:szCs w:val="24"/>
          <w:lang w:val="uk-UA"/>
        </w:rPr>
        <w:t xml:space="preserve"> </w:t>
      </w:r>
      <w:r w:rsidRPr="00A20ECF">
        <w:rPr>
          <w:rFonts w:ascii="Times New Roman" w:hAnsi="Times New Roman"/>
          <w:spacing w:val="-5"/>
          <w:sz w:val="24"/>
          <w:szCs w:val="24"/>
        </w:rPr>
        <w:t>зацікавленість до окремих проблем, публікацій в періодичних</w:t>
      </w:r>
      <w:r>
        <w:rPr>
          <w:rFonts w:ascii="Times New Roman" w:hAnsi="Times New Roman"/>
          <w:spacing w:val="-5"/>
          <w:sz w:val="24"/>
          <w:szCs w:val="24"/>
          <w:lang w:val="uk-UA"/>
        </w:rPr>
        <w:t xml:space="preserve"> </w:t>
      </w:r>
      <w:r w:rsidRPr="00A20ECF">
        <w:rPr>
          <w:rFonts w:ascii="Times New Roman" w:hAnsi="Times New Roman"/>
          <w:spacing w:val="-7"/>
          <w:sz w:val="24"/>
          <w:szCs w:val="24"/>
        </w:rPr>
        <w:t>виданнях. Не завжди може показати актуальність проблем, що</w:t>
      </w:r>
      <w:r>
        <w:rPr>
          <w:rFonts w:ascii="Times New Roman" w:hAnsi="Times New Roman"/>
          <w:spacing w:val="-7"/>
          <w:sz w:val="24"/>
          <w:szCs w:val="24"/>
          <w:lang w:val="uk-UA"/>
        </w:rPr>
        <w:t xml:space="preserve"> </w:t>
      </w:r>
      <w:r w:rsidRPr="00A20ECF">
        <w:rPr>
          <w:rFonts w:ascii="Times New Roman" w:hAnsi="Times New Roman"/>
          <w:spacing w:val="-9"/>
          <w:sz w:val="24"/>
          <w:szCs w:val="24"/>
        </w:rPr>
        <w:t>розглядаються в курсі навчальної дисципліни.</w:t>
      </w:r>
    </w:p>
    <w:p w14:paraId="32AB456D" w14:textId="77777777" w:rsidR="002B2992" w:rsidRPr="00A20ECF" w:rsidRDefault="002B2992" w:rsidP="002B2992">
      <w:pPr>
        <w:shd w:val="clear" w:color="auto" w:fill="FFFFFF"/>
        <w:spacing w:before="283"/>
        <w:ind w:left="1282" w:right="14" w:hanging="1229"/>
        <w:jc w:val="both"/>
        <w:rPr>
          <w:rFonts w:ascii="Times New Roman" w:hAnsi="Times New Roman"/>
          <w:sz w:val="24"/>
          <w:szCs w:val="24"/>
        </w:rPr>
      </w:pPr>
      <w:r w:rsidRPr="00A20ECF">
        <w:rPr>
          <w:rFonts w:ascii="Times New Roman" w:hAnsi="Times New Roman"/>
          <w:spacing w:val="-5"/>
          <w:sz w:val="24"/>
          <w:szCs w:val="24"/>
          <w:lang w:val="uk-UA"/>
        </w:rPr>
        <w:t>35 балів -</w:t>
      </w:r>
      <w:r w:rsidRPr="00A20ECF">
        <w:rPr>
          <w:rFonts w:ascii="Times New Roman" w:hAnsi="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spacing w:val="-1"/>
          <w:sz w:val="24"/>
          <w:szCs w:val="24"/>
        </w:rPr>
        <w:t xml:space="preserve">питань, що вивчаються, добре усвідомлює значення дисципліни для </w:t>
      </w:r>
      <w:r w:rsidRPr="00A20ECF">
        <w:rPr>
          <w:rFonts w:ascii="Times New Roman" w:hAnsi="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spacing w:val="-2"/>
          <w:sz w:val="24"/>
          <w:szCs w:val="24"/>
        </w:rPr>
        <w:t xml:space="preserve">різних проблем, читає додаткову літературу з метою поглиблення </w:t>
      </w:r>
      <w:r w:rsidRPr="00A20ECF">
        <w:rPr>
          <w:rFonts w:ascii="Times New Roman" w:hAnsi="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spacing w:val="-11"/>
          <w:sz w:val="24"/>
          <w:szCs w:val="24"/>
        </w:rPr>
        <w:t>суспільства.</w:t>
      </w:r>
    </w:p>
    <w:p w14:paraId="6F93460E" w14:textId="77777777" w:rsidR="002B2992" w:rsidRPr="00A20ECF" w:rsidRDefault="002B2992" w:rsidP="002B2992">
      <w:pPr>
        <w:ind w:left="1260" w:hanging="1260"/>
        <w:jc w:val="both"/>
        <w:rPr>
          <w:rFonts w:ascii="Times New Roman" w:hAnsi="Times New Roman"/>
          <w:b/>
          <w:bCs/>
          <w:sz w:val="24"/>
          <w:szCs w:val="24"/>
          <w:lang w:val="uk-UA"/>
        </w:rPr>
      </w:pPr>
      <w:r w:rsidRPr="00A20ECF">
        <w:rPr>
          <w:rFonts w:ascii="Times New Roman" w:hAnsi="Times New Roman"/>
          <w:spacing w:val="-1"/>
          <w:sz w:val="24"/>
          <w:szCs w:val="24"/>
          <w:lang w:val="uk-UA"/>
        </w:rPr>
        <w:t xml:space="preserve">40 балів - </w:t>
      </w:r>
      <w:r w:rsidRPr="00A20ECF">
        <w:rPr>
          <w:rFonts w:ascii="Times New Roman" w:hAnsi="Times New Roman"/>
          <w:spacing w:val="-1"/>
          <w:sz w:val="24"/>
          <w:szCs w:val="24"/>
        </w:rPr>
        <w:tab/>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w:t>
      </w:r>
      <w:r w:rsidRPr="00A20ECF">
        <w:rPr>
          <w:rFonts w:ascii="Times New Roman" w:hAnsi="Times New Roman"/>
          <w:spacing w:val="-1"/>
          <w:sz w:val="24"/>
          <w:szCs w:val="24"/>
        </w:rPr>
        <w:lastRenderedPageBreak/>
        <w:t>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1388"/>
        <w:gridCol w:w="1540"/>
        <w:gridCol w:w="1601"/>
        <w:gridCol w:w="1931"/>
        <w:gridCol w:w="1134"/>
      </w:tblGrid>
      <w:tr w:rsidR="002B2992" w:rsidRPr="00A20ECF" w14:paraId="3886B89B" w14:textId="77777777" w:rsidTr="002B2992">
        <w:tc>
          <w:tcPr>
            <w:tcW w:w="2579" w:type="dxa"/>
            <w:tcBorders>
              <w:tl2br w:val="single" w:sz="4" w:space="0" w:color="auto"/>
            </w:tcBorders>
          </w:tcPr>
          <w:p w14:paraId="7FF370A8" w14:textId="77777777" w:rsidR="002B2992" w:rsidRPr="00A20ECF" w:rsidRDefault="002B2992" w:rsidP="002B2992">
            <w:pPr>
              <w:widowControl w:val="0"/>
              <w:ind w:firstLine="567"/>
              <w:jc w:val="right"/>
              <w:rPr>
                <w:rFonts w:ascii="Times New Roman" w:hAnsi="Times New Roman"/>
                <w:sz w:val="24"/>
                <w:szCs w:val="24"/>
                <w:lang w:val="uk-UA"/>
              </w:rPr>
            </w:pPr>
            <w:r w:rsidRPr="00A20ECF">
              <w:rPr>
                <w:rFonts w:ascii="Times New Roman" w:hAnsi="Times New Roman"/>
                <w:sz w:val="24"/>
                <w:szCs w:val="24"/>
                <w:lang w:val="uk-UA"/>
              </w:rPr>
              <w:t xml:space="preserve">Види робіт </w:t>
            </w:r>
          </w:p>
          <w:p w14:paraId="3935DAB0" w14:textId="77777777" w:rsidR="002B2992" w:rsidRPr="00A20ECF" w:rsidRDefault="002B2992" w:rsidP="002B2992">
            <w:pPr>
              <w:widowControl w:val="0"/>
              <w:ind w:firstLine="567"/>
              <w:jc w:val="both"/>
              <w:rPr>
                <w:rFonts w:ascii="Times New Roman" w:hAnsi="Times New Roman"/>
                <w:sz w:val="24"/>
                <w:szCs w:val="24"/>
                <w:lang w:val="uk-UA"/>
              </w:rPr>
            </w:pPr>
          </w:p>
          <w:p w14:paraId="62135CF0" w14:textId="77777777" w:rsidR="002B2992" w:rsidRPr="00A20ECF" w:rsidRDefault="002B2992" w:rsidP="002B2992">
            <w:pPr>
              <w:widowControl w:val="0"/>
              <w:jc w:val="both"/>
              <w:rPr>
                <w:rFonts w:ascii="Times New Roman" w:hAnsi="Times New Roman"/>
                <w:sz w:val="24"/>
                <w:szCs w:val="24"/>
                <w:lang w:val="uk-UA"/>
              </w:rPr>
            </w:pPr>
            <w:r w:rsidRPr="00A20ECF">
              <w:rPr>
                <w:rFonts w:ascii="Times New Roman" w:hAnsi="Times New Roman"/>
                <w:sz w:val="24"/>
                <w:szCs w:val="24"/>
                <w:lang w:val="uk-UA"/>
              </w:rPr>
              <w:t xml:space="preserve">Програмні </w:t>
            </w:r>
          </w:p>
          <w:p w14:paraId="1BE15C93" w14:textId="77777777" w:rsidR="002B2992" w:rsidRPr="00A20ECF" w:rsidRDefault="002B2992" w:rsidP="002B2992">
            <w:pPr>
              <w:widowControl w:val="0"/>
              <w:jc w:val="both"/>
              <w:rPr>
                <w:rFonts w:ascii="Times New Roman" w:hAnsi="Times New Roman"/>
                <w:sz w:val="24"/>
                <w:szCs w:val="24"/>
                <w:lang w:val="uk-UA"/>
              </w:rPr>
            </w:pPr>
            <w:r w:rsidRPr="00A20ECF">
              <w:rPr>
                <w:rFonts w:ascii="Times New Roman" w:hAnsi="Times New Roman"/>
                <w:sz w:val="24"/>
                <w:szCs w:val="24"/>
                <w:lang w:val="uk-UA"/>
              </w:rPr>
              <w:t xml:space="preserve">результати </w:t>
            </w:r>
          </w:p>
          <w:p w14:paraId="2FA930C5" w14:textId="77777777" w:rsidR="002B2992" w:rsidRPr="00A20ECF" w:rsidRDefault="002B2992" w:rsidP="002B2992">
            <w:pPr>
              <w:widowControl w:val="0"/>
              <w:jc w:val="both"/>
              <w:rPr>
                <w:rFonts w:ascii="Times New Roman" w:hAnsi="Times New Roman"/>
                <w:sz w:val="24"/>
                <w:szCs w:val="24"/>
                <w:lang w:val="uk-UA"/>
              </w:rPr>
            </w:pPr>
            <w:r w:rsidRPr="00A20ECF">
              <w:rPr>
                <w:rFonts w:ascii="Times New Roman" w:hAnsi="Times New Roman"/>
                <w:sz w:val="24"/>
                <w:szCs w:val="24"/>
                <w:lang w:val="uk-UA"/>
              </w:rPr>
              <w:t>навчання (ПРН)</w:t>
            </w:r>
          </w:p>
        </w:tc>
        <w:tc>
          <w:tcPr>
            <w:tcW w:w="1388" w:type="dxa"/>
            <w:vAlign w:val="center"/>
          </w:tcPr>
          <w:p w14:paraId="08C0C658" w14:textId="77777777" w:rsidR="002B2992" w:rsidRPr="00A20ECF" w:rsidRDefault="002B2992" w:rsidP="002B2992">
            <w:pPr>
              <w:widowControl w:val="0"/>
              <w:rPr>
                <w:rFonts w:ascii="Times New Roman" w:hAnsi="Times New Roman"/>
                <w:sz w:val="24"/>
                <w:szCs w:val="24"/>
                <w:lang w:val="uk-UA"/>
              </w:rPr>
            </w:pPr>
            <w:r w:rsidRPr="00A20ECF">
              <w:rPr>
                <w:rFonts w:ascii="Times New Roman" w:hAnsi="Times New Roman"/>
                <w:sz w:val="24"/>
                <w:szCs w:val="24"/>
                <w:lang w:val="uk-UA"/>
              </w:rPr>
              <w:t>Тестування</w:t>
            </w:r>
          </w:p>
        </w:tc>
        <w:tc>
          <w:tcPr>
            <w:tcW w:w="1540" w:type="dxa"/>
            <w:vAlign w:val="center"/>
          </w:tcPr>
          <w:p w14:paraId="6685CA19" w14:textId="77777777" w:rsidR="002B2992" w:rsidRPr="00A20ECF" w:rsidRDefault="002B2992" w:rsidP="002B2992">
            <w:pPr>
              <w:widowControl w:val="0"/>
              <w:jc w:val="center"/>
              <w:rPr>
                <w:rFonts w:ascii="Times New Roman" w:hAnsi="Times New Roman"/>
                <w:sz w:val="24"/>
                <w:szCs w:val="24"/>
                <w:lang w:val="uk-UA"/>
              </w:rPr>
            </w:pPr>
            <w:r w:rsidRPr="00A20ECF">
              <w:rPr>
                <w:rFonts w:ascii="Times New Roman" w:hAnsi="Times New Roman"/>
                <w:sz w:val="24"/>
                <w:szCs w:val="24"/>
                <w:lang w:val="uk-UA"/>
              </w:rPr>
              <w:t>Усне опитування (виступ, доповідь, участь у обговоренні)</w:t>
            </w:r>
          </w:p>
        </w:tc>
        <w:tc>
          <w:tcPr>
            <w:tcW w:w="1601" w:type="dxa"/>
            <w:vAlign w:val="center"/>
          </w:tcPr>
          <w:p w14:paraId="35A720C3" w14:textId="77777777" w:rsidR="002B2992" w:rsidRPr="00A20ECF" w:rsidRDefault="002B2992" w:rsidP="002B2992">
            <w:pPr>
              <w:widowControl w:val="0"/>
              <w:jc w:val="center"/>
              <w:rPr>
                <w:rFonts w:ascii="Times New Roman" w:hAnsi="Times New Roman"/>
                <w:sz w:val="24"/>
                <w:szCs w:val="24"/>
                <w:lang w:val="uk-UA"/>
              </w:rPr>
            </w:pPr>
            <w:r w:rsidRPr="00A20ECF">
              <w:rPr>
                <w:rFonts w:ascii="Times New Roman" w:hAnsi="Times New Roman"/>
                <w:sz w:val="24"/>
                <w:szCs w:val="24"/>
                <w:lang w:val="uk-UA"/>
              </w:rPr>
              <w:t>Практичні (лабораторні, семінарські) роботи</w:t>
            </w:r>
          </w:p>
        </w:tc>
        <w:tc>
          <w:tcPr>
            <w:tcW w:w="1931" w:type="dxa"/>
            <w:vAlign w:val="center"/>
          </w:tcPr>
          <w:p w14:paraId="67A0A018" w14:textId="77777777" w:rsidR="002B2992" w:rsidRPr="00A20ECF" w:rsidRDefault="002B2992" w:rsidP="002B2992">
            <w:pPr>
              <w:widowControl w:val="0"/>
              <w:jc w:val="center"/>
              <w:rPr>
                <w:rFonts w:ascii="Times New Roman" w:hAnsi="Times New Roman"/>
                <w:sz w:val="24"/>
                <w:szCs w:val="24"/>
                <w:lang w:val="uk-UA"/>
              </w:rPr>
            </w:pPr>
            <w:r w:rsidRPr="00A20ECF">
              <w:rPr>
                <w:rFonts w:ascii="Times New Roman" w:hAnsi="Times New Roman"/>
                <w:sz w:val="24"/>
                <w:szCs w:val="24"/>
                <w:lang w:val="uk-UA"/>
              </w:rPr>
              <w:t>Письмові роботи (контрольні, розрахункові, есе, кейси)</w:t>
            </w:r>
          </w:p>
        </w:tc>
        <w:tc>
          <w:tcPr>
            <w:tcW w:w="1134" w:type="dxa"/>
            <w:vAlign w:val="center"/>
          </w:tcPr>
          <w:p w14:paraId="182AAEF5" w14:textId="77777777" w:rsidR="002B2992" w:rsidRPr="00A20ECF" w:rsidRDefault="002B2992" w:rsidP="002B2992">
            <w:pPr>
              <w:widowControl w:val="0"/>
              <w:rPr>
                <w:rFonts w:ascii="Times New Roman" w:hAnsi="Times New Roman"/>
                <w:sz w:val="24"/>
                <w:szCs w:val="24"/>
                <w:lang w:val="uk-UA"/>
              </w:rPr>
            </w:pPr>
            <w:r w:rsidRPr="00A20ECF">
              <w:rPr>
                <w:rFonts w:ascii="Times New Roman" w:hAnsi="Times New Roman"/>
                <w:sz w:val="24"/>
                <w:szCs w:val="24"/>
                <w:lang w:val="uk-UA"/>
              </w:rPr>
              <w:t>Разом</w:t>
            </w:r>
          </w:p>
        </w:tc>
      </w:tr>
      <w:tr w:rsidR="002B2992" w:rsidRPr="00A20ECF" w14:paraId="73FE1349" w14:textId="77777777" w:rsidTr="002B2992">
        <w:trPr>
          <w:trHeight w:val="387"/>
        </w:trPr>
        <w:tc>
          <w:tcPr>
            <w:tcW w:w="2579" w:type="dxa"/>
          </w:tcPr>
          <w:p w14:paraId="2364F6B7" w14:textId="77777777" w:rsidR="00BD3E76" w:rsidRDefault="00BD3E76" w:rsidP="00BD3E76">
            <w:pPr>
              <w:widowControl w:val="0"/>
              <w:ind w:firstLine="567"/>
              <w:jc w:val="both"/>
              <w:rPr>
                <w:rFonts w:ascii="Times New Roman" w:hAnsi="Times New Roman"/>
                <w:sz w:val="24"/>
                <w:szCs w:val="24"/>
                <w:lang w:val="uk-UA"/>
              </w:rPr>
            </w:pPr>
            <w:r>
              <w:rPr>
                <w:rFonts w:ascii="Times New Roman" w:hAnsi="Times New Roman"/>
                <w:sz w:val="24"/>
                <w:szCs w:val="24"/>
                <w:lang w:val="uk-UA"/>
              </w:rPr>
              <w:t>ПРК 2</w:t>
            </w:r>
          </w:p>
          <w:p w14:paraId="73598D3D" w14:textId="77777777" w:rsidR="002B2992" w:rsidRPr="00A20ECF" w:rsidRDefault="002B2992" w:rsidP="00BD3E76">
            <w:pPr>
              <w:widowControl w:val="0"/>
              <w:ind w:firstLine="567"/>
              <w:jc w:val="both"/>
              <w:rPr>
                <w:rFonts w:ascii="Times New Roman" w:hAnsi="Times New Roman"/>
                <w:sz w:val="24"/>
                <w:szCs w:val="24"/>
                <w:lang w:val="uk-UA"/>
              </w:rPr>
            </w:pPr>
            <w:r>
              <w:rPr>
                <w:rFonts w:ascii="Times New Roman" w:hAnsi="Times New Roman"/>
                <w:sz w:val="24"/>
                <w:szCs w:val="24"/>
                <w:lang w:val="uk-UA"/>
              </w:rPr>
              <w:t>П</w:t>
            </w:r>
            <w:r w:rsidRPr="00A20ECF">
              <w:rPr>
                <w:rFonts w:ascii="Times New Roman" w:hAnsi="Times New Roman"/>
                <w:sz w:val="24"/>
                <w:szCs w:val="24"/>
                <w:lang w:val="uk-UA"/>
              </w:rPr>
              <w:t>Р</w:t>
            </w:r>
            <w:r w:rsidR="00BD3E76">
              <w:rPr>
                <w:rFonts w:ascii="Times New Roman" w:hAnsi="Times New Roman"/>
                <w:sz w:val="24"/>
                <w:szCs w:val="24"/>
                <w:lang w:val="uk-UA"/>
              </w:rPr>
              <w:t>А</w:t>
            </w:r>
            <w:r>
              <w:rPr>
                <w:rFonts w:ascii="Times New Roman" w:hAnsi="Times New Roman"/>
                <w:sz w:val="24"/>
                <w:szCs w:val="24"/>
                <w:lang w:val="uk-UA"/>
              </w:rPr>
              <w:t xml:space="preserve"> 1,2</w:t>
            </w:r>
          </w:p>
        </w:tc>
        <w:tc>
          <w:tcPr>
            <w:tcW w:w="1388" w:type="dxa"/>
          </w:tcPr>
          <w:p w14:paraId="4D8C574B" w14:textId="77777777" w:rsidR="002B2992" w:rsidRPr="00A20ECF" w:rsidRDefault="002B2992" w:rsidP="002B2992">
            <w:pPr>
              <w:widowControl w:val="0"/>
              <w:ind w:left="66"/>
              <w:jc w:val="center"/>
              <w:rPr>
                <w:rFonts w:ascii="Times New Roman" w:hAnsi="Times New Roman"/>
                <w:b/>
                <w:bCs/>
                <w:sz w:val="24"/>
                <w:szCs w:val="24"/>
                <w:lang w:val="uk-UA"/>
              </w:rPr>
            </w:pPr>
          </w:p>
        </w:tc>
        <w:tc>
          <w:tcPr>
            <w:tcW w:w="1540" w:type="dxa"/>
          </w:tcPr>
          <w:p w14:paraId="1BFDB516" w14:textId="77777777" w:rsidR="002B2992" w:rsidRPr="00A20ECF" w:rsidRDefault="002B2992" w:rsidP="002B2992">
            <w:pPr>
              <w:widowControl w:val="0"/>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w:t>
            </w:r>
          </w:p>
        </w:tc>
        <w:tc>
          <w:tcPr>
            <w:tcW w:w="1601" w:type="dxa"/>
          </w:tcPr>
          <w:p w14:paraId="6F18C27D" w14:textId="77777777" w:rsidR="002B2992" w:rsidRPr="00A20ECF" w:rsidRDefault="002B2992" w:rsidP="002B2992">
            <w:pPr>
              <w:widowControl w:val="0"/>
              <w:ind w:firstLine="567"/>
              <w:jc w:val="center"/>
              <w:rPr>
                <w:rFonts w:ascii="Times New Roman" w:hAnsi="Times New Roman"/>
                <w:b/>
                <w:bCs/>
                <w:sz w:val="24"/>
                <w:szCs w:val="24"/>
                <w:lang w:val="uk-UA"/>
              </w:rPr>
            </w:pPr>
          </w:p>
        </w:tc>
        <w:tc>
          <w:tcPr>
            <w:tcW w:w="1931" w:type="dxa"/>
          </w:tcPr>
          <w:p w14:paraId="23EA29C7" w14:textId="77777777" w:rsidR="002B2992" w:rsidRPr="00A20ECF" w:rsidRDefault="002B2992" w:rsidP="002B2992">
            <w:pPr>
              <w:widowControl w:val="0"/>
              <w:ind w:firstLine="567"/>
              <w:jc w:val="both"/>
              <w:rPr>
                <w:rFonts w:ascii="Times New Roman" w:hAnsi="Times New Roman"/>
                <w:sz w:val="24"/>
                <w:szCs w:val="24"/>
                <w:lang w:val="uk-UA"/>
              </w:rPr>
            </w:pPr>
            <w:r>
              <w:rPr>
                <w:rFonts w:ascii="Times New Roman" w:hAnsi="Times New Roman"/>
                <w:sz w:val="24"/>
                <w:szCs w:val="24"/>
                <w:lang w:val="uk-UA"/>
              </w:rPr>
              <w:t>+</w:t>
            </w:r>
          </w:p>
        </w:tc>
        <w:tc>
          <w:tcPr>
            <w:tcW w:w="1134" w:type="dxa"/>
          </w:tcPr>
          <w:p w14:paraId="69516E37" w14:textId="77777777" w:rsidR="002B2992" w:rsidRPr="00A20ECF" w:rsidRDefault="002B2992" w:rsidP="002B2992">
            <w:pPr>
              <w:widowControl w:val="0"/>
              <w:ind w:firstLine="33"/>
              <w:jc w:val="center"/>
              <w:rPr>
                <w:rFonts w:ascii="Times New Roman" w:hAnsi="Times New Roman"/>
                <w:b/>
                <w:sz w:val="24"/>
                <w:szCs w:val="24"/>
                <w:lang w:val="uk-UA"/>
              </w:rPr>
            </w:pPr>
            <w:r>
              <w:rPr>
                <w:rFonts w:ascii="Times New Roman" w:hAnsi="Times New Roman"/>
                <w:b/>
                <w:sz w:val="24"/>
                <w:szCs w:val="24"/>
                <w:lang w:val="uk-UA"/>
              </w:rPr>
              <w:t>60</w:t>
            </w:r>
          </w:p>
        </w:tc>
      </w:tr>
      <w:tr w:rsidR="002B2992" w:rsidRPr="00A20ECF" w14:paraId="058A874C" w14:textId="77777777" w:rsidTr="002B2992">
        <w:tc>
          <w:tcPr>
            <w:tcW w:w="2579" w:type="dxa"/>
          </w:tcPr>
          <w:p w14:paraId="7536D984" w14:textId="77777777" w:rsidR="002B2992" w:rsidRPr="00A20ECF" w:rsidRDefault="002B2992" w:rsidP="002B2992">
            <w:pPr>
              <w:widowControl w:val="0"/>
              <w:jc w:val="both"/>
              <w:rPr>
                <w:rFonts w:ascii="Times New Roman" w:hAnsi="Times New Roman"/>
                <w:b/>
                <w:bCs/>
                <w:sz w:val="24"/>
                <w:szCs w:val="24"/>
                <w:lang w:val="uk-UA"/>
              </w:rPr>
            </w:pPr>
            <w:r w:rsidRPr="00A20ECF">
              <w:rPr>
                <w:rFonts w:ascii="Times New Roman" w:hAnsi="Times New Roman"/>
                <w:b/>
                <w:bCs/>
                <w:sz w:val="24"/>
                <w:szCs w:val="24"/>
                <w:lang w:val="uk-UA"/>
              </w:rPr>
              <w:t>Разом балів</w:t>
            </w:r>
          </w:p>
        </w:tc>
        <w:tc>
          <w:tcPr>
            <w:tcW w:w="1388" w:type="dxa"/>
          </w:tcPr>
          <w:p w14:paraId="5443A2D9" w14:textId="77777777" w:rsidR="002B2992" w:rsidRPr="00A20ECF" w:rsidRDefault="002B2992" w:rsidP="002B2992">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0</w:t>
            </w:r>
          </w:p>
        </w:tc>
        <w:tc>
          <w:tcPr>
            <w:tcW w:w="1540" w:type="dxa"/>
          </w:tcPr>
          <w:p w14:paraId="41CB4F73" w14:textId="77777777" w:rsidR="002B2992" w:rsidRPr="00A20ECF" w:rsidRDefault="002B2992" w:rsidP="002B2992">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35</w:t>
            </w:r>
          </w:p>
        </w:tc>
        <w:tc>
          <w:tcPr>
            <w:tcW w:w="1601" w:type="dxa"/>
          </w:tcPr>
          <w:p w14:paraId="2FB3C8D8" w14:textId="77777777" w:rsidR="002B2992" w:rsidRPr="00A20ECF" w:rsidRDefault="002B2992" w:rsidP="002B2992">
            <w:pPr>
              <w:widowControl w:val="0"/>
              <w:ind w:firstLine="567"/>
              <w:jc w:val="both"/>
              <w:rPr>
                <w:rFonts w:ascii="Times New Roman" w:hAnsi="Times New Roman"/>
                <w:b/>
                <w:bCs/>
                <w:sz w:val="24"/>
                <w:szCs w:val="24"/>
                <w:lang w:val="uk-UA"/>
              </w:rPr>
            </w:pPr>
          </w:p>
        </w:tc>
        <w:tc>
          <w:tcPr>
            <w:tcW w:w="1931" w:type="dxa"/>
          </w:tcPr>
          <w:p w14:paraId="1F2CC6AF" w14:textId="77777777" w:rsidR="002B2992" w:rsidRPr="00A20ECF" w:rsidRDefault="002B2992" w:rsidP="002B2992">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25</w:t>
            </w:r>
          </w:p>
        </w:tc>
        <w:tc>
          <w:tcPr>
            <w:tcW w:w="1134" w:type="dxa"/>
          </w:tcPr>
          <w:p w14:paraId="13CEF49B" w14:textId="77777777" w:rsidR="002B2992" w:rsidRPr="00A20ECF" w:rsidRDefault="002B2992" w:rsidP="002B2992">
            <w:pPr>
              <w:widowControl w:val="0"/>
              <w:jc w:val="center"/>
              <w:rPr>
                <w:rFonts w:ascii="Times New Roman" w:hAnsi="Times New Roman"/>
                <w:b/>
                <w:bCs/>
                <w:sz w:val="24"/>
                <w:szCs w:val="24"/>
                <w:lang w:val="uk-UA"/>
              </w:rPr>
            </w:pPr>
            <w:r w:rsidRPr="00A20ECF">
              <w:rPr>
                <w:rFonts w:ascii="Times New Roman" w:hAnsi="Times New Roman"/>
                <w:b/>
                <w:bCs/>
                <w:sz w:val="24"/>
                <w:szCs w:val="24"/>
                <w:lang w:val="uk-UA"/>
              </w:rPr>
              <w:t>60</w:t>
            </w:r>
          </w:p>
        </w:tc>
      </w:tr>
    </w:tbl>
    <w:p w14:paraId="2E752FCC" w14:textId="77777777" w:rsidR="002B2992" w:rsidRPr="00A20ECF" w:rsidRDefault="002B2992" w:rsidP="002B2992">
      <w:pPr>
        <w:spacing w:after="0" w:line="240" w:lineRule="auto"/>
        <w:rPr>
          <w:rFonts w:ascii="Times New Roman" w:hAnsi="Times New Roman"/>
          <w:sz w:val="24"/>
          <w:szCs w:val="24"/>
        </w:rPr>
      </w:pPr>
      <w:r w:rsidRPr="00A20ECF">
        <w:rPr>
          <w:rFonts w:ascii="Times New Roman" w:hAnsi="Times New Roman"/>
          <w:sz w:val="24"/>
          <w:szCs w:val="24"/>
        </w:rPr>
        <w:br w:type="textWrapping" w:clear="all"/>
      </w:r>
    </w:p>
    <w:p w14:paraId="60B77FFF" w14:textId="77777777" w:rsidR="002B2992" w:rsidRPr="003D715B" w:rsidRDefault="002B2992" w:rsidP="002B2992">
      <w:pPr>
        <w:spacing w:after="0" w:line="240" w:lineRule="auto"/>
        <w:rPr>
          <w:rFonts w:ascii="Times New Roman" w:hAnsi="Times New Roman"/>
          <w:b/>
          <w:bCs/>
          <w:sz w:val="28"/>
          <w:szCs w:val="28"/>
          <w:lang w:val="uk-UA"/>
        </w:rPr>
      </w:pPr>
      <w:r w:rsidRPr="003D715B">
        <w:rPr>
          <w:rFonts w:ascii="Times New Roman" w:hAnsi="Times New Roman"/>
          <w:b/>
          <w:bCs/>
          <w:sz w:val="28"/>
          <w:szCs w:val="28"/>
          <w:lang w:val="uk-UA"/>
        </w:rPr>
        <w:t>10. Список рекомендованих джерел (наскрізна нумерація)</w:t>
      </w:r>
    </w:p>
    <w:p w14:paraId="7AB64023" w14:textId="77777777" w:rsidR="002B2992" w:rsidRPr="003D715B" w:rsidRDefault="002B2992" w:rsidP="002B2992">
      <w:pPr>
        <w:spacing w:after="0" w:line="240" w:lineRule="auto"/>
        <w:ind w:firstLine="708"/>
        <w:rPr>
          <w:rFonts w:ascii="Times New Roman" w:hAnsi="Times New Roman"/>
          <w:b/>
          <w:sz w:val="28"/>
          <w:szCs w:val="28"/>
          <w:lang w:val="uk-UA"/>
        </w:rPr>
      </w:pPr>
      <w:r w:rsidRPr="003D715B">
        <w:rPr>
          <w:rFonts w:ascii="Times New Roman" w:hAnsi="Times New Roman"/>
          <w:b/>
          <w:sz w:val="28"/>
          <w:szCs w:val="28"/>
          <w:lang w:val="uk-UA"/>
        </w:rPr>
        <w:t>Основні</w:t>
      </w:r>
    </w:p>
    <w:p w14:paraId="3CC76B23"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Асоціація як новий формат відносин України з Європейським Союзом : політичний, правовий, економічний, інформаційний аспекти : монографія / за заг. ред. В. В. Копійки та М. С. Дорошка. Київ : ВПЦ «Київський університет», 2018. 388 с. </w:t>
      </w:r>
    </w:p>
    <w:p w14:paraId="4965F142"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Кучик О. С., Заяць О. А. Зовнішня політика України : Навч. посіб. Київ : Знання, 2010. 572 с. </w:t>
      </w:r>
    </w:p>
    <w:p w14:paraId="66E55F1E"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Міжнародні відносини та зовнішня політика України : підручник / [Ю. В. Пунда, І. П. Козинець, В. С. Клименко та ін.]. Київ : НУОУ ім. </w:t>
      </w:r>
      <w:r w:rsidRPr="003D715B">
        <w:rPr>
          <w:rFonts w:ascii="Times New Roman" w:hAnsi="Times New Roman"/>
          <w:sz w:val="28"/>
          <w:szCs w:val="28"/>
        </w:rPr>
        <w:t>Івана Черняховського, 2020. 328 с.</w:t>
      </w:r>
    </w:p>
    <w:p w14:paraId="087F028E" w14:textId="77777777" w:rsidR="002B2992" w:rsidRPr="00823022" w:rsidRDefault="002B2992" w:rsidP="002B2992">
      <w:pPr>
        <w:pStyle w:val="a5"/>
        <w:numPr>
          <w:ilvl w:val="0"/>
          <w:numId w:val="48"/>
        </w:numPr>
        <w:spacing w:after="0" w:line="240" w:lineRule="auto"/>
        <w:jc w:val="both"/>
        <w:rPr>
          <w:rFonts w:ascii="Times New Roman" w:hAnsi="Times New Roman"/>
          <w:sz w:val="28"/>
          <w:szCs w:val="28"/>
          <w:lang w:val="uk-UA"/>
        </w:rPr>
      </w:pPr>
      <w:r w:rsidRPr="00823022">
        <w:rPr>
          <w:rFonts w:ascii="Times New Roman" w:hAnsi="Times New Roman"/>
          <w:sz w:val="28"/>
          <w:szCs w:val="28"/>
          <w:lang w:val="uk-UA"/>
        </w:rPr>
        <w:t>Міжнародні організації : навчальний посібник [Електронний ресурс] / укладачі: Т.</w:t>
      </w:r>
      <w:r>
        <w:rPr>
          <w:rFonts w:ascii="Times New Roman" w:hAnsi="Times New Roman"/>
          <w:sz w:val="28"/>
          <w:szCs w:val="28"/>
          <w:lang w:val="uk-UA"/>
        </w:rPr>
        <w:t xml:space="preserve"> </w:t>
      </w:r>
      <w:r w:rsidRPr="00823022">
        <w:rPr>
          <w:rFonts w:ascii="Times New Roman" w:hAnsi="Times New Roman"/>
          <w:sz w:val="28"/>
          <w:szCs w:val="28"/>
          <w:lang w:val="uk-UA"/>
        </w:rPr>
        <w:t>В. Андросова, О.</w:t>
      </w:r>
      <w:r>
        <w:rPr>
          <w:rFonts w:ascii="Times New Roman" w:hAnsi="Times New Roman"/>
          <w:sz w:val="28"/>
          <w:szCs w:val="28"/>
          <w:lang w:val="uk-UA"/>
        </w:rPr>
        <w:t xml:space="preserve"> </w:t>
      </w:r>
      <w:r w:rsidRPr="00823022">
        <w:rPr>
          <w:rFonts w:ascii="Times New Roman" w:hAnsi="Times New Roman"/>
          <w:sz w:val="28"/>
          <w:szCs w:val="28"/>
          <w:lang w:val="uk-UA"/>
        </w:rPr>
        <w:t>В. Кот, В.</w:t>
      </w:r>
      <w:r>
        <w:rPr>
          <w:rFonts w:ascii="Times New Roman" w:hAnsi="Times New Roman"/>
          <w:sz w:val="28"/>
          <w:szCs w:val="28"/>
          <w:lang w:val="uk-UA"/>
        </w:rPr>
        <w:t> </w:t>
      </w:r>
      <w:r w:rsidRPr="00823022">
        <w:rPr>
          <w:rFonts w:ascii="Times New Roman" w:hAnsi="Times New Roman"/>
          <w:sz w:val="28"/>
          <w:szCs w:val="28"/>
          <w:lang w:val="uk-UA"/>
        </w:rPr>
        <w:t>О.</w:t>
      </w:r>
      <w:r>
        <w:rPr>
          <w:rFonts w:ascii="Times New Roman" w:hAnsi="Times New Roman"/>
          <w:sz w:val="28"/>
          <w:szCs w:val="28"/>
          <w:lang w:val="uk-UA"/>
        </w:rPr>
        <w:t> </w:t>
      </w:r>
      <w:r w:rsidRPr="00823022">
        <w:rPr>
          <w:rFonts w:ascii="Times New Roman" w:hAnsi="Times New Roman"/>
          <w:sz w:val="28"/>
          <w:szCs w:val="28"/>
          <w:lang w:val="uk-UA"/>
        </w:rPr>
        <w:t>Козуб. Х</w:t>
      </w:r>
      <w:r>
        <w:rPr>
          <w:rFonts w:ascii="Times New Roman" w:hAnsi="Times New Roman"/>
          <w:sz w:val="28"/>
          <w:szCs w:val="28"/>
          <w:lang w:val="uk-UA"/>
        </w:rPr>
        <w:t xml:space="preserve">арків </w:t>
      </w:r>
      <w:r w:rsidRPr="00823022">
        <w:rPr>
          <w:rFonts w:ascii="Times New Roman" w:hAnsi="Times New Roman"/>
          <w:sz w:val="28"/>
          <w:szCs w:val="28"/>
          <w:lang w:val="uk-UA"/>
        </w:rPr>
        <w:t>: ХДУХТ, 2018. 235 с</w:t>
      </w:r>
      <w:r>
        <w:rPr>
          <w:rFonts w:ascii="Times New Roman" w:hAnsi="Times New Roman"/>
          <w:sz w:val="28"/>
          <w:szCs w:val="28"/>
          <w:lang w:val="uk-UA"/>
        </w:rPr>
        <w:t>.</w:t>
      </w:r>
    </w:p>
    <w:p w14:paraId="0B91B058"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823022">
        <w:rPr>
          <w:rFonts w:ascii="Times New Roman" w:hAnsi="Times New Roman"/>
          <w:sz w:val="28"/>
          <w:szCs w:val="28"/>
          <w:lang w:val="uk-UA"/>
        </w:rPr>
        <w:t>Українська призма : Зовнішня політика 2018. Аналітичне дослідження / ГО «Рада зовнішньої політики</w:t>
      </w:r>
      <w:r w:rsidRPr="003D715B">
        <w:rPr>
          <w:rFonts w:ascii="Times New Roman" w:hAnsi="Times New Roman"/>
          <w:sz w:val="28"/>
          <w:szCs w:val="28"/>
          <w:lang w:val="uk-UA"/>
        </w:rPr>
        <w:t xml:space="preserve"> «Українська призма», Фонд ім. Ф. Еберта. Київ, 2019. 258 с. </w:t>
      </w:r>
    </w:p>
    <w:p w14:paraId="6F26E0A1"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Українська призма: Зовнішня політика 2019. Аналітичне дослідження. / ГО «Рада зовнішньої політики «Українська призма», Фонд ім. Ф. Еберта. Київ, 2020. 390 с.</w:t>
      </w:r>
    </w:p>
    <w:p w14:paraId="41847753"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lastRenderedPageBreak/>
        <w:t xml:space="preserve">Чекаленко Л. Д. Зовнішня політика України : підручник. Київ : </w:t>
      </w:r>
      <w:r w:rsidRPr="003D715B">
        <w:rPr>
          <w:rFonts w:ascii="Times New Roman" w:hAnsi="Times New Roman"/>
          <w:sz w:val="28"/>
          <w:szCs w:val="28"/>
          <w:lang w:val="en-US"/>
        </w:rPr>
        <w:t>LAT</w:t>
      </w:r>
      <w:r w:rsidRPr="003D715B">
        <w:rPr>
          <w:rFonts w:ascii="Times New Roman" w:hAnsi="Times New Roman"/>
          <w:sz w:val="28"/>
          <w:szCs w:val="28"/>
          <w:lang w:val="uk-UA"/>
        </w:rPr>
        <w:t xml:space="preserve"> </w:t>
      </w:r>
      <w:r w:rsidRPr="003D715B">
        <w:rPr>
          <w:rFonts w:ascii="Times New Roman" w:hAnsi="Times New Roman"/>
          <w:sz w:val="28"/>
          <w:szCs w:val="28"/>
          <w:lang w:val="en-US"/>
        </w:rPr>
        <w:t>i</w:t>
      </w:r>
      <w:r w:rsidRPr="003D715B">
        <w:rPr>
          <w:rFonts w:ascii="Times New Roman" w:hAnsi="Times New Roman"/>
          <w:sz w:val="28"/>
          <w:szCs w:val="28"/>
          <w:lang w:val="uk-UA"/>
        </w:rPr>
        <w:t xml:space="preserve"> </w:t>
      </w:r>
      <w:r w:rsidRPr="003D715B">
        <w:rPr>
          <w:rFonts w:ascii="Times New Roman" w:hAnsi="Times New Roman"/>
          <w:sz w:val="28"/>
          <w:szCs w:val="28"/>
          <w:lang w:val="en-US"/>
        </w:rPr>
        <w:t>K</w:t>
      </w:r>
      <w:r w:rsidRPr="003D715B">
        <w:rPr>
          <w:rFonts w:ascii="Times New Roman" w:hAnsi="Times New Roman"/>
          <w:sz w:val="28"/>
          <w:szCs w:val="28"/>
          <w:lang w:val="uk-UA"/>
        </w:rPr>
        <w:t>, 2015. 478 с.</w:t>
      </w:r>
    </w:p>
    <w:p w14:paraId="11E2884B" w14:textId="77777777" w:rsidR="002B2992" w:rsidRPr="003D715B" w:rsidRDefault="002B2992" w:rsidP="002B2992">
      <w:pPr>
        <w:spacing w:after="0" w:line="240" w:lineRule="auto"/>
        <w:ind w:left="360"/>
        <w:jc w:val="both"/>
        <w:rPr>
          <w:rFonts w:ascii="Times New Roman" w:hAnsi="Times New Roman"/>
          <w:b/>
          <w:sz w:val="28"/>
          <w:szCs w:val="28"/>
          <w:lang w:val="uk-UA"/>
        </w:rPr>
      </w:pPr>
      <w:r w:rsidRPr="003D715B">
        <w:rPr>
          <w:rFonts w:ascii="Times New Roman" w:hAnsi="Times New Roman"/>
          <w:b/>
          <w:sz w:val="28"/>
          <w:szCs w:val="28"/>
          <w:lang w:val="uk-UA"/>
        </w:rPr>
        <w:t>Додаткові</w:t>
      </w:r>
    </w:p>
    <w:p w14:paraId="3A935041" w14:textId="77777777" w:rsidR="002B2992" w:rsidRPr="003D715B" w:rsidRDefault="002B2992" w:rsidP="002B2992">
      <w:pPr>
        <w:pStyle w:val="a5"/>
        <w:numPr>
          <w:ilvl w:val="0"/>
          <w:numId w:val="48"/>
        </w:numPr>
        <w:autoSpaceDE w:val="0"/>
        <w:autoSpaceDN w:val="0"/>
        <w:adjustRightInd w:val="0"/>
        <w:spacing w:after="38"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t xml:space="preserve">Астаф’єв А. О. Українська культура : між інноваційною глобалізацією та «повторною колонізацією».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2015. №1. С. 120–124. </w:t>
      </w:r>
    </w:p>
    <w:p w14:paraId="407AB17E"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Аудит зовнішньої політики : Україна – Китай / Гончарук А. З. та ін. Київ, 2016. 61 с. </w:t>
      </w:r>
    </w:p>
    <w:p w14:paraId="3DF80D7C"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Бегма В. М., Шемаєв В. М., Радов Д.Г. Нові напрями військово-технічного співробітництва Україна-США. Стратегічні пріоритети. 2019. № 3-4. С. 76-83.</w:t>
      </w:r>
    </w:p>
    <w:p w14:paraId="702A184C"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Білоконь О. Особливості сучасного етапу розвитку україно-китайських наукових зв’язків.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2015. Вип. 2. Ч. 2. С. 205–209. </w:t>
      </w:r>
    </w:p>
    <w:p w14:paraId="19F31C0A"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Бондик О. Правові засади становлення та розвитку зовнішньої політики незалежної України (1991 – 2000) </w:t>
      </w:r>
      <w:r w:rsidRPr="003D715B">
        <w:rPr>
          <w:rFonts w:ascii="Times New Roman" w:eastAsiaTheme="minorHAnsi" w:hAnsi="Times New Roman"/>
          <w:i/>
          <w:iCs/>
          <w:color w:val="000000"/>
          <w:sz w:val="28"/>
          <w:szCs w:val="28"/>
        </w:rPr>
        <w:t xml:space="preserve">Наукові записки Інституту законодавства Верховної Ради України. </w:t>
      </w:r>
      <w:r w:rsidRPr="003D715B">
        <w:rPr>
          <w:rFonts w:ascii="Times New Roman" w:eastAsiaTheme="minorHAnsi" w:hAnsi="Times New Roman"/>
          <w:color w:val="000000"/>
          <w:sz w:val="28"/>
          <w:szCs w:val="28"/>
        </w:rPr>
        <w:t xml:space="preserve">2015. № 2. С. 4–11. </w:t>
      </w:r>
    </w:p>
    <w:p w14:paraId="1E876C00"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Бородавка О. Шляхи досягнення глобальної безпеки та стабільності у політичній думці США : чинник України.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2015. № 4. С. 5–12. </w:t>
      </w:r>
    </w:p>
    <w:p w14:paraId="4C46F099"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Василишин С. Історичні передумови та періодизація розвитку сучасних україно-білоруських відносин (1991 – 2014). </w:t>
      </w:r>
      <w:r w:rsidRPr="003D715B">
        <w:rPr>
          <w:rFonts w:ascii="Times New Roman" w:eastAsiaTheme="minorHAnsi" w:hAnsi="Times New Roman"/>
          <w:i/>
          <w:iCs/>
          <w:color w:val="000000"/>
          <w:sz w:val="28"/>
          <w:szCs w:val="28"/>
        </w:rPr>
        <w:t xml:space="preserve">Україна – Європа – Світ :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143–151. </w:t>
      </w:r>
    </w:p>
    <w:p w14:paraId="58890B0D"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Віднянський С. Українсько-угорські відносини : проблемні питання та роль історичної науки.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2018. № 1. Т. 46. С. 16–25. </w:t>
      </w:r>
    </w:p>
    <w:p w14:paraId="1C79DA06"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Воротнюк М. Аудит зовнішньої політики : Україна – Туреччина. Київ, 2016. 32 с. </w:t>
      </w:r>
    </w:p>
    <w:p w14:paraId="09ADEC07"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Горбулін В., Шеховцов В., Шеховцов А. Україно-канадський ракетно-космічний комплекс «Циклон – 4М» : шляхи створення та очікувані результати.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2018. № 2. Т. 47. С. 47–54. </w:t>
      </w:r>
    </w:p>
    <w:p w14:paraId="704485D5"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sz w:val="28"/>
          <w:szCs w:val="28"/>
        </w:rPr>
      </w:pPr>
      <w:r w:rsidRPr="003D715B">
        <w:rPr>
          <w:rFonts w:ascii="Times New Roman" w:eastAsiaTheme="minorHAnsi" w:hAnsi="Times New Roman"/>
          <w:sz w:val="28"/>
          <w:szCs w:val="28"/>
        </w:rPr>
        <w:t xml:space="preserve">Грубінко А. Участь Великої Британії у Східноєвропейській політиці Європейського Союзу (1990 – 2016 рр.) </w:t>
      </w:r>
      <w:r w:rsidRPr="003D715B">
        <w:rPr>
          <w:rFonts w:ascii="Times New Roman" w:eastAsiaTheme="minorHAnsi" w:hAnsi="Times New Roman"/>
          <w:i/>
          <w:iCs/>
          <w:sz w:val="28"/>
          <w:szCs w:val="28"/>
        </w:rPr>
        <w:t xml:space="preserve">Емінак. </w:t>
      </w:r>
      <w:r w:rsidRPr="003D715B">
        <w:rPr>
          <w:rFonts w:ascii="Times New Roman" w:eastAsiaTheme="minorHAnsi" w:hAnsi="Times New Roman"/>
          <w:sz w:val="28"/>
          <w:szCs w:val="28"/>
        </w:rPr>
        <w:t xml:space="preserve">2016. № 3. Т. 2. С. 60–64. </w:t>
      </w:r>
    </w:p>
    <w:p w14:paraId="0FCF2C8D"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t>Євроатлантичний вектор України</w:t>
      </w:r>
      <w:r w:rsidRPr="003D715B">
        <w:rPr>
          <w:rFonts w:ascii="Times New Roman" w:hAnsi="Times New Roman"/>
          <w:sz w:val="28"/>
          <w:szCs w:val="28"/>
          <w:lang w:val="uk-UA"/>
        </w:rPr>
        <w:t xml:space="preserve"> </w:t>
      </w:r>
      <w:r w:rsidRPr="003D715B">
        <w:rPr>
          <w:rFonts w:ascii="Times New Roman" w:hAnsi="Times New Roman"/>
          <w:sz w:val="28"/>
          <w:szCs w:val="28"/>
        </w:rPr>
        <w:t>: національна доповідь / ред. кол. С. І. Пирожков, І. О. Кресіна, А. І. Кудряченко, Ю. С. Шемшученко та ін. Інститут держави і права імені В. М. Корецького НАН України. Київ: Національна академія наук України, 2019. 328 с.</w:t>
      </w:r>
    </w:p>
    <w:p w14:paraId="19ECCD8E"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t xml:space="preserve">Європейські інтеграційні процеси у ХХІ столітті : ключові тенденції, основні виклики та нові можливості : Український Щорічник з Європейських Інтеграційних Студій. </w:t>
      </w:r>
      <w:r w:rsidRPr="003D715B">
        <w:rPr>
          <w:rFonts w:ascii="Times New Roman" w:eastAsiaTheme="minorHAnsi" w:hAnsi="Times New Roman"/>
          <w:color w:val="000000"/>
          <w:sz w:val="28"/>
          <w:szCs w:val="28"/>
        </w:rPr>
        <w:t xml:space="preserve">Луцьк, Терен, 2018. 332 с. </w:t>
      </w:r>
    </w:p>
    <w:p w14:paraId="2C967A22"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lastRenderedPageBreak/>
        <w:t xml:space="preserve">Зовнішня політика України в умовах глобалізації. Анотована історична хроніка міжнародних відносин (2004 – 2007). Авторський коллектив : С. В. Віднянський, О. М. Горенко, А. Ю. Мартинов (відповідальний редактор), В. В. Піскіжова. Київ : Інститут історії України НАН України, 2014. 394 с. </w:t>
      </w:r>
    </w:p>
    <w:p w14:paraId="23D83103"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Іванов М. Динаміка україно-словацьких міждержавних відносин на сучасному етапі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2018. № 2. Т. 47. С. 39–46. </w:t>
      </w:r>
    </w:p>
    <w:p w14:paraId="37DCFE95"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Імплементація Угоди про асоціацію між україною та ЄС : економічні виклики та нові можливості : наукова доповідь. Київ, 2016. 184 с. </w:t>
      </w:r>
    </w:p>
    <w:p w14:paraId="341F6056"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Іщенко А. Ю. Глобальні тенденції і проблеми розвитку освіти : перспективи для України.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4. С. 98–101. </w:t>
      </w:r>
    </w:p>
    <w:p w14:paraId="32BFA4A6"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Кобзаренко А. М. Розвиток українсько-індійських відносин у контексті пріоритетів зовнішньої політики Республіки Індія.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1 (30). С. 181–186. </w:t>
      </w:r>
    </w:p>
    <w:p w14:paraId="7D1C533C"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Копійка В., Шинкаренко Т. Європейський Союз : заснування та етапи становлення : Навч. посіб. Київ : Либідь, 2002. 448 с. </w:t>
      </w:r>
    </w:p>
    <w:p w14:paraId="42B22A52"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Кравченко В., Давимука О. </w:t>
      </w:r>
      <w:r>
        <w:rPr>
          <w:rFonts w:ascii="Times New Roman" w:eastAsiaTheme="minorHAnsi" w:hAnsi="Times New Roman"/>
          <w:color w:val="000000"/>
          <w:sz w:val="28"/>
          <w:szCs w:val="28"/>
          <w:lang w:val="uk-UA"/>
        </w:rPr>
        <w:t>П</w:t>
      </w:r>
      <w:r w:rsidRPr="003D715B">
        <w:rPr>
          <w:rFonts w:ascii="Times New Roman" w:eastAsiaTheme="minorHAnsi" w:hAnsi="Times New Roman"/>
          <w:color w:val="000000"/>
          <w:sz w:val="28"/>
          <w:szCs w:val="28"/>
        </w:rPr>
        <w:t>ріоритети оборонної політики Канади та україно</w:t>
      </w:r>
      <w:r>
        <w:rPr>
          <w:rFonts w:ascii="Times New Roman" w:eastAsiaTheme="minorHAnsi" w:hAnsi="Times New Roman"/>
          <w:color w:val="000000"/>
          <w:sz w:val="28"/>
          <w:szCs w:val="28"/>
          <w:lang w:val="uk-UA"/>
        </w:rPr>
        <w:t>-</w:t>
      </w:r>
      <w:r w:rsidRPr="003D715B">
        <w:rPr>
          <w:rFonts w:ascii="Times New Roman" w:eastAsiaTheme="minorHAnsi" w:hAnsi="Times New Roman"/>
          <w:color w:val="000000"/>
          <w:sz w:val="28"/>
          <w:szCs w:val="28"/>
        </w:rPr>
        <w:t xml:space="preserve">канадське військово-технічне співробітництво.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2017. № 4. С. 160–168. </w:t>
      </w:r>
    </w:p>
    <w:p w14:paraId="480E59A4"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sz w:val="28"/>
          <w:szCs w:val="28"/>
        </w:rPr>
      </w:pPr>
      <w:r w:rsidRPr="003D715B">
        <w:rPr>
          <w:rFonts w:ascii="Times New Roman" w:eastAsiaTheme="minorHAnsi" w:hAnsi="Times New Roman"/>
          <w:sz w:val="28"/>
          <w:szCs w:val="28"/>
        </w:rPr>
        <w:t xml:space="preserve">Круглашов А. М., Озимок І., Астапенко Т. С., Руссу В. В. Європейська інтеграція на початку нового тисячоліття : довідник. Ч. 1. Чернівці, 2010. 212 с. </w:t>
      </w:r>
    </w:p>
    <w:p w14:paraId="6991B7DA" w14:textId="77777777" w:rsidR="002B2992" w:rsidRPr="003D715B" w:rsidRDefault="002B2992" w:rsidP="002B2992">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Лажнік В. Й., Лажнік Д. Ю. Регіональні особливості зовнішньої торгівлі товарами україни з країнами Африки. </w:t>
      </w:r>
      <w:r w:rsidRPr="003D715B">
        <w:rPr>
          <w:rFonts w:ascii="Times New Roman" w:eastAsiaTheme="minorHAnsi" w:hAnsi="Times New Roman"/>
          <w:i/>
          <w:iCs/>
          <w:color w:val="000000"/>
          <w:sz w:val="28"/>
          <w:szCs w:val="28"/>
        </w:rPr>
        <w:t xml:space="preserve">Актуальні проблеми регіональних досліджень : матеріали І міжнар. наук.-практ. інтернет-конференції. </w:t>
      </w:r>
      <w:r w:rsidRPr="003D715B">
        <w:rPr>
          <w:rFonts w:ascii="Times New Roman" w:eastAsiaTheme="minorHAnsi" w:hAnsi="Times New Roman"/>
          <w:color w:val="000000"/>
          <w:sz w:val="28"/>
          <w:szCs w:val="28"/>
        </w:rPr>
        <w:t xml:space="preserve">2017. С. 205–211. </w:t>
      </w:r>
    </w:p>
    <w:p w14:paraId="164706C8" w14:textId="77777777" w:rsidR="002B2992" w:rsidRPr="003D715B" w:rsidRDefault="002B2992" w:rsidP="002B2992">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Лахматюк Т. Гуманітарно-культурні зв’язки України та Туніської республіки. </w:t>
      </w:r>
      <w:r w:rsidRPr="003D715B">
        <w:rPr>
          <w:rFonts w:ascii="Times New Roman" w:eastAsiaTheme="minorHAnsi" w:hAnsi="Times New Roman"/>
          <w:i/>
          <w:iCs/>
          <w:color w:val="000000"/>
          <w:sz w:val="28"/>
          <w:szCs w:val="28"/>
        </w:rPr>
        <w:t xml:space="preserve">Україна – Європа – Світ : Збірник наукових праць. Серія : Історія,міжнародні відносини. </w:t>
      </w:r>
      <w:r w:rsidRPr="003D715B">
        <w:rPr>
          <w:rFonts w:ascii="Times New Roman" w:eastAsiaTheme="minorHAnsi" w:hAnsi="Times New Roman"/>
          <w:color w:val="000000"/>
          <w:sz w:val="28"/>
          <w:szCs w:val="28"/>
        </w:rPr>
        <w:t xml:space="preserve">2016. № 18. С. 107–111. </w:t>
      </w:r>
    </w:p>
    <w:p w14:paraId="3DDBDF4D" w14:textId="77777777" w:rsidR="002B2992" w:rsidRPr="003D715B" w:rsidRDefault="002B2992" w:rsidP="002B2992">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Основні тенденції торгівельно-економічної співпраці між Україною та Туніською республікою.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2016. Вип. 1. Ч. 2. С. 155–158. </w:t>
      </w:r>
    </w:p>
    <w:p w14:paraId="3712731A" w14:textId="77777777" w:rsidR="002B2992" w:rsidRPr="003D715B" w:rsidRDefault="002B2992" w:rsidP="002B2992">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Співробітництво між Україною і Туніською республікою у політичному вимір. </w:t>
      </w:r>
      <w:r w:rsidRPr="003D715B">
        <w:rPr>
          <w:rFonts w:ascii="Times New Roman" w:eastAsiaTheme="minorHAnsi" w:hAnsi="Times New Roman"/>
          <w:i/>
          <w:iCs/>
          <w:color w:val="000000"/>
          <w:sz w:val="28"/>
          <w:szCs w:val="28"/>
        </w:rPr>
        <w:t xml:space="preserve">Україна – Європа – Світ :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152–156. </w:t>
      </w:r>
    </w:p>
    <w:p w14:paraId="59D67606"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Співробітництво між Україною та Японією в науково-технічному вимірі (1991 – 2011). </w:t>
      </w:r>
      <w:r w:rsidRPr="003D715B">
        <w:rPr>
          <w:rFonts w:ascii="Times New Roman" w:eastAsiaTheme="minorHAnsi" w:hAnsi="Times New Roman"/>
          <w:i/>
          <w:iCs/>
          <w:color w:val="000000"/>
          <w:sz w:val="28"/>
          <w:szCs w:val="28"/>
        </w:rPr>
        <w:t xml:space="preserve">Україна – Європа – Світ : Збірник наукових праць. Серія : Історія,міжнародні відносини. </w:t>
      </w:r>
      <w:r w:rsidRPr="003D715B">
        <w:rPr>
          <w:rFonts w:ascii="Times New Roman" w:eastAsiaTheme="minorHAnsi" w:hAnsi="Times New Roman"/>
          <w:color w:val="000000"/>
          <w:sz w:val="28"/>
          <w:szCs w:val="28"/>
        </w:rPr>
        <w:t xml:space="preserve">2014. № 13. С. 171–1756. </w:t>
      </w:r>
    </w:p>
    <w:p w14:paraId="137AAC42"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lastRenderedPageBreak/>
        <w:t xml:space="preserve">Лахманюк Т. Україна й Ісламська республіка Пакистан : науково-технічне та гуманітарно-культурницьке співробітництво (1991 – 2013).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2018. Вип. 1. Ч. 2. С. 39–42. </w:t>
      </w:r>
    </w:p>
    <w:p w14:paraId="642F1EEA"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Лахматюк Т. Україна й арабська республіка Єгипет : особливості міждержавних відносин. </w:t>
      </w:r>
      <w:r w:rsidRPr="003D715B">
        <w:rPr>
          <w:rFonts w:ascii="Times New Roman" w:eastAsiaTheme="minorHAnsi" w:hAnsi="Times New Roman"/>
          <w:i/>
          <w:iCs/>
          <w:color w:val="000000"/>
          <w:sz w:val="28"/>
          <w:szCs w:val="28"/>
        </w:rPr>
        <w:t xml:space="preserve">Україна – Європа – Світ :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2015. № 15. С. 134–143. </w:t>
      </w:r>
    </w:p>
    <w:p w14:paraId="7EC1E706"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lang w:val="uk-UA"/>
        </w:rPr>
      </w:pPr>
      <w:r w:rsidRPr="003D715B">
        <w:rPr>
          <w:rFonts w:ascii="Times New Roman" w:eastAsiaTheme="minorHAnsi" w:hAnsi="Times New Roman"/>
          <w:color w:val="000000"/>
          <w:sz w:val="28"/>
          <w:szCs w:val="28"/>
        </w:rPr>
        <w:t xml:space="preserve">Макух В. В. Україна і країни Магрібу : реалії та перспективи. Актуальні питання двохстороннього співробітництва : збірка статей. Одеса : Фенікс, 2010. 244 с. </w:t>
      </w:r>
    </w:p>
    <w:p w14:paraId="6FC8C039" w14:textId="77777777" w:rsidR="002B2992" w:rsidRPr="003D715B" w:rsidRDefault="002B2992" w:rsidP="002B2992">
      <w:pPr>
        <w:pStyle w:val="Default"/>
        <w:numPr>
          <w:ilvl w:val="0"/>
          <w:numId w:val="48"/>
        </w:numPr>
        <w:jc w:val="both"/>
        <w:rPr>
          <w:rFonts w:ascii="Times New Roman" w:eastAsiaTheme="minorHAnsi" w:hAnsi="Times New Roman"/>
        </w:rPr>
      </w:pPr>
      <w:r w:rsidRPr="00823022">
        <w:rPr>
          <w:rFonts w:ascii="Times New Roman" w:eastAsiaTheme="minorHAnsi" w:hAnsi="Times New Roman"/>
          <w:sz w:val="28"/>
          <w:szCs w:val="28"/>
          <w:lang w:val="uk-UA"/>
        </w:rPr>
        <w:t xml:space="preserve">Мерніков Г. І., ШевцовА. І. Розбудова української державності в умовах глобалізації та євроінтеграції. </w:t>
      </w:r>
      <w:r w:rsidRPr="00C35139">
        <w:rPr>
          <w:rFonts w:ascii="Times New Roman" w:eastAsiaTheme="minorHAnsi" w:hAnsi="Times New Roman"/>
          <w:i/>
          <w:iCs/>
          <w:sz w:val="28"/>
          <w:szCs w:val="28"/>
        </w:rPr>
        <w:t xml:space="preserve">Стратегічна панорама. </w:t>
      </w:r>
      <w:r w:rsidRPr="00C35139">
        <w:rPr>
          <w:rFonts w:ascii="Times New Roman" w:eastAsiaTheme="minorHAnsi" w:hAnsi="Times New Roman"/>
          <w:sz w:val="28"/>
          <w:szCs w:val="28"/>
        </w:rPr>
        <w:t xml:space="preserve">2015. № 1. С. 67–75. </w:t>
      </w:r>
    </w:p>
    <w:p w14:paraId="03832C0B"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Пелагеша Н. Україна у смислових війнах постмодерну : трансформація української національної ідентичності в умовах глобалізації. Київ : НІСД, 2008. 288 с. </w:t>
      </w:r>
    </w:p>
    <w:p w14:paraId="5A3D53AC"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Прийдун С. Будапештський меморандум в контексті ядерного роззброєння України // Україна–Європа–Світ. Міжнародний збірник наукових праць. Серія: Історія, міжнародні відносини. 2016. Вип. 17: 25-ій річниці Незалежності України присвячено. </w:t>
      </w:r>
      <w:r w:rsidRPr="003D715B">
        <w:rPr>
          <w:rFonts w:ascii="Times New Roman" w:hAnsi="Times New Roman"/>
          <w:sz w:val="28"/>
          <w:szCs w:val="28"/>
        </w:rPr>
        <w:t>С. 106–114</w:t>
      </w:r>
    </w:p>
    <w:p w14:paraId="7DBFD7BB"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Прийдун С. Проблема розподілу Чорноморського флоту СРСР у зовнішній політиці України (1991 – 1997).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2018. Вип. 2. Ч. 1. С. 113–120. </w:t>
      </w:r>
    </w:p>
    <w:p w14:paraId="43C41080"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Прокоф’єва А. А. Шляхи вирішення «міграційної кризи Європейського Союзу». </w:t>
      </w:r>
      <w:r w:rsidRPr="003D715B">
        <w:rPr>
          <w:rFonts w:ascii="Times New Roman" w:eastAsiaTheme="minorHAnsi" w:hAnsi="Times New Roman"/>
          <w:i/>
          <w:iCs/>
          <w:color w:val="000000"/>
          <w:sz w:val="28"/>
          <w:szCs w:val="28"/>
        </w:rPr>
        <w:t xml:space="preserve">Римська декларація ЄС: нові пріоритети розвитку об'єднаної Європи : зб. наук. ст. за матеріалами наук.-практ. конф., м. Харків, 12 трав. 2017 р. : у 2 ч. / редкол.: А. П. Гетьман, І. В. Яковюк, В. І. Самощенко та ін. </w:t>
      </w:r>
      <w:r w:rsidRPr="003D715B">
        <w:rPr>
          <w:rFonts w:ascii="Times New Roman" w:eastAsiaTheme="minorHAnsi" w:hAnsi="Times New Roman"/>
          <w:color w:val="000000"/>
          <w:sz w:val="28"/>
          <w:szCs w:val="28"/>
        </w:rPr>
        <w:t xml:space="preserve">Харків, 2017. Ч. 2. С. 187–190. </w:t>
      </w:r>
    </w:p>
    <w:p w14:paraId="53B9EA2C"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Сидорук Т. В. П’ять років Східного партнерства ЄС : результати та перспективи.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1. С. 175–180. </w:t>
      </w:r>
    </w:p>
    <w:p w14:paraId="1E597480" w14:textId="77777777" w:rsidR="002B2992" w:rsidRPr="003D715B" w:rsidRDefault="002B2992" w:rsidP="002B2992">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Смільська І. Миротворчість як один з головних напрямків співпраці України та ООН. </w:t>
      </w:r>
      <w:r w:rsidRPr="003D715B">
        <w:rPr>
          <w:rFonts w:ascii="Times New Roman" w:eastAsiaTheme="minorHAnsi" w:hAnsi="Times New Roman"/>
          <w:i/>
          <w:iCs/>
          <w:color w:val="000000"/>
          <w:sz w:val="28"/>
          <w:szCs w:val="28"/>
        </w:rPr>
        <w:t xml:space="preserve">Україна – Європа – Світ : Збірник наукових праць. Серія : Історія,міжнародні відносини. </w:t>
      </w:r>
      <w:r w:rsidRPr="003D715B">
        <w:rPr>
          <w:rFonts w:ascii="Times New Roman" w:eastAsiaTheme="minorHAnsi" w:hAnsi="Times New Roman"/>
          <w:color w:val="000000"/>
          <w:sz w:val="28"/>
          <w:szCs w:val="28"/>
        </w:rPr>
        <w:t xml:space="preserve">2016. № 17. С. 66–72. </w:t>
      </w:r>
    </w:p>
    <w:p w14:paraId="68D71628"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Смільська І. Співпраця України зі спеціалізованими установами ООН. </w:t>
      </w:r>
      <w:r w:rsidRPr="003D715B">
        <w:rPr>
          <w:rFonts w:ascii="Times New Roman" w:eastAsiaTheme="minorHAnsi" w:hAnsi="Times New Roman"/>
          <w:i/>
          <w:iCs/>
          <w:color w:val="000000"/>
          <w:sz w:val="28"/>
          <w:szCs w:val="28"/>
        </w:rPr>
        <w:t xml:space="preserve">Україна – Європа – Світ : Збірник наукових праць. Серія : Історія,міжнародні відносини. </w:t>
      </w:r>
      <w:r w:rsidRPr="003D715B">
        <w:rPr>
          <w:rFonts w:ascii="Times New Roman" w:eastAsiaTheme="minorHAnsi" w:hAnsi="Times New Roman"/>
          <w:color w:val="000000"/>
          <w:sz w:val="28"/>
          <w:szCs w:val="28"/>
        </w:rPr>
        <w:t xml:space="preserve">2015. № 16. Ч. 1. С. 151–158. </w:t>
      </w:r>
    </w:p>
    <w:p w14:paraId="1E79FD8F"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Солоненко С. О. Критерії членства на сучасному етапі розвитку Європейського Союзу. </w:t>
      </w:r>
      <w:r w:rsidRPr="003D715B">
        <w:rPr>
          <w:rFonts w:ascii="Times New Roman" w:eastAsiaTheme="minorHAnsi" w:hAnsi="Times New Roman"/>
          <w:i/>
          <w:iCs/>
          <w:color w:val="000000"/>
          <w:sz w:val="28"/>
          <w:szCs w:val="28"/>
        </w:rPr>
        <w:t xml:space="preserve">Римська декларація ЄС: нові пріоритети розвитку об'єднаної Європи : зб. наук. ст. за матеріалами наук.-практ. конф., м. Харків, 12 трав. 2017 р. : у 2 ч. / редкол.: А. П. Гетьман, І. В. Яковюк, В. І. Самощенко та ін. </w:t>
      </w:r>
      <w:r w:rsidRPr="003D715B">
        <w:rPr>
          <w:rFonts w:ascii="Times New Roman" w:eastAsiaTheme="minorHAnsi" w:hAnsi="Times New Roman"/>
          <w:color w:val="000000"/>
          <w:sz w:val="28"/>
          <w:szCs w:val="28"/>
        </w:rPr>
        <w:t xml:space="preserve">Харків, 2017. Ч. 2. С. 252–255. </w:t>
      </w:r>
    </w:p>
    <w:p w14:paraId="4901288C"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lastRenderedPageBreak/>
        <w:t>Стратегічні комунікації в міжнародних відносинах. Монографія. К</w:t>
      </w:r>
      <w:r w:rsidRPr="003D715B">
        <w:rPr>
          <w:rFonts w:ascii="Times New Roman" w:hAnsi="Times New Roman"/>
          <w:sz w:val="28"/>
          <w:szCs w:val="28"/>
          <w:lang w:val="uk-UA"/>
        </w:rPr>
        <w:t>иїв</w:t>
      </w:r>
      <w:r w:rsidRPr="003D715B">
        <w:rPr>
          <w:rFonts w:ascii="Times New Roman" w:hAnsi="Times New Roman"/>
          <w:sz w:val="28"/>
          <w:szCs w:val="28"/>
        </w:rPr>
        <w:t xml:space="preserve"> : Вадекс, 2019. 442 с.</w:t>
      </w:r>
    </w:p>
    <w:p w14:paraId="4C7D5548"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Чекаленко Л. Д. Україна в ООН : відстоювання незалежності. </w:t>
      </w:r>
      <w:r w:rsidRPr="003D715B">
        <w:rPr>
          <w:rFonts w:ascii="Times New Roman" w:hAnsi="Times New Roman"/>
          <w:i/>
          <w:sz w:val="28"/>
          <w:szCs w:val="28"/>
          <w:lang w:val="uk-UA"/>
        </w:rPr>
        <w:t>Науковий вісник Дипломатичної академії України</w:t>
      </w:r>
      <w:r w:rsidRPr="003D715B">
        <w:rPr>
          <w:rFonts w:ascii="Times New Roman" w:hAnsi="Times New Roman"/>
          <w:sz w:val="28"/>
          <w:szCs w:val="28"/>
          <w:lang w:val="uk-UA"/>
        </w:rPr>
        <w:t>. 2015. № 22. С. 30-36.</w:t>
      </w:r>
    </w:p>
    <w:p w14:paraId="7F3D7D80"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Суходоля О. Енергетичне співтовариство та Україна :цілі, пріоритети та проблеми співпраці.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2016. № 2. С. 13–26. </w:t>
      </w:r>
    </w:p>
    <w:p w14:paraId="7504893D"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Шаров О. М. Африканський чинник євроінтеграції України. </w:t>
      </w:r>
      <w:r w:rsidRPr="003D715B">
        <w:rPr>
          <w:rFonts w:ascii="Times New Roman" w:eastAsiaTheme="minorHAnsi" w:hAnsi="Times New Roman"/>
          <w:i/>
          <w:iCs/>
          <w:color w:val="000000"/>
          <w:sz w:val="28"/>
          <w:szCs w:val="28"/>
        </w:rPr>
        <w:t xml:space="preserve">Стратегічна панорама. </w:t>
      </w:r>
      <w:r w:rsidRPr="003D715B">
        <w:rPr>
          <w:rFonts w:ascii="Times New Roman" w:eastAsiaTheme="minorHAnsi" w:hAnsi="Times New Roman"/>
          <w:color w:val="000000"/>
          <w:sz w:val="28"/>
          <w:szCs w:val="28"/>
        </w:rPr>
        <w:t xml:space="preserve">2016. № 1. С. 57–60. </w:t>
      </w:r>
    </w:p>
    <w:p w14:paraId="4A11DF2C"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t>Шаров О. М. Економічна дипломатія: основи, проблеми та перспективи : монографія. Київ : НІСД, 2019. 560 с</w:t>
      </w:r>
      <w:r w:rsidRPr="003D715B">
        <w:rPr>
          <w:rFonts w:ascii="Times New Roman" w:hAnsi="Times New Roman"/>
          <w:sz w:val="28"/>
          <w:szCs w:val="28"/>
          <w:lang w:val="uk-UA"/>
        </w:rPr>
        <w:t>.</w:t>
      </w:r>
    </w:p>
    <w:p w14:paraId="2AAB781F"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Шаров О. Місце України в глобальній економічній системі : потенціал та перспективи.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2017. № 2. С. 4–19. </w:t>
      </w:r>
    </w:p>
    <w:p w14:paraId="0F2C0EA3"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Швед В. Стратегічні та безпекові питання у країнах Затоки та Близькосходному регіоні у контексті історичного розвитку.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2018. № 3–4. Т. 48. С. 57–64. </w:t>
      </w:r>
    </w:p>
    <w:p w14:paraId="283A40BC"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t xml:space="preserve">Юрчак М. 25 років співпраці : Фактор НАТО у відносинах України та Європейського Союзу. </w:t>
      </w:r>
      <w:r w:rsidRPr="003D715B">
        <w:rPr>
          <w:rFonts w:ascii="Times New Roman" w:eastAsiaTheme="minorHAnsi" w:hAnsi="Times New Roman"/>
          <w:i/>
          <w:iCs/>
          <w:color w:val="000000"/>
          <w:sz w:val="28"/>
          <w:szCs w:val="28"/>
          <w:lang w:val="uk-UA"/>
        </w:rPr>
        <w:t xml:space="preserve">Україна – Європа – Світ :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50–57. </w:t>
      </w:r>
    </w:p>
    <w:p w14:paraId="5DD224A4" w14:textId="77777777" w:rsidR="002B2992" w:rsidRPr="003D715B" w:rsidRDefault="002B2992" w:rsidP="002B2992">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Яворська Г, М, Війна і мир у сучасних парадигмах без пекових досліджень. 2019. № 1. С. 110-117.</w:t>
      </w:r>
    </w:p>
    <w:p w14:paraId="61D49832" w14:textId="77777777" w:rsidR="002B2992" w:rsidRPr="003347EB" w:rsidRDefault="002B2992" w:rsidP="002B2992">
      <w:pPr>
        <w:spacing w:after="0" w:line="240" w:lineRule="auto"/>
        <w:ind w:left="708"/>
        <w:jc w:val="both"/>
        <w:rPr>
          <w:rFonts w:ascii="Times New Roman" w:hAnsi="Times New Roman"/>
          <w:sz w:val="28"/>
          <w:szCs w:val="28"/>
          <w:lang w:val="uk-UA"/>
        </w:rPr>
      </w:pPr>
    </w:p>
    <w:p w14:paraId="33DF903B" w14:textId="77777777" w:rsidR="002B2992" w:rsidRPr="003D715B" w:rsidRDefault="002B2992" w:rsidP="002B2992">
      <w:pPr>
        <w:spacing w:after="0" w:line="240" w:lineRule="auto"/>
        <w:ind w:left="360"/>
        <w:jc w:val="both"/>
        <w:rPr>
          <w:rFonts w:ascii="Times New Roman" w:hAnsi="Times New Roman"/>
          <w:b/>
          <w:sz w:val="28"/>
          <w:szCs w:val="28"/>
          <w:lang w:val="uk-UA"/>
        </w:rPr>
      </w:pPr>
      <w:r w:rsidRPr="003D715B">
        <w:rPr>
          <w:rFonts w:ascii="Times New Roman" w:hAnsi="Times New Roman"/>
          <w:b/>
          <w:sz w:val="28"/>
          <w:szCs w:val="28"/>
          <w:lang w:val="uk-UA"/>
        </w:rPr>
        <w:t>Інтернет-ресурси</w:t>
      </w:r>
    </w:p>
    <w:p w14:paraId="22ACE7A6" w14:textId="77777777" w:rsidR="002B2992" w:rsidRPr="003D715B" w:rsidRDefault="002B2992" w:rsidP="002B2992">
      <w:pPr>
        <w:pStyle w:val="a5"/>
        <w:numPr>
          <w:ilvl w:val="0"/>
          <w:numId w:val="48"/>
        </w:numPr>
        <w:spacing w:line="240" w:lineRule="auto"/>
        <w:jc w:val="both"/>
        <w:rPr>
          <w:rFonts w:ascii="Times New Roman" w:hAnsi="Times New Roman"/>
          <w:sz w:val="28"/>
          <w:szCs w:val="28"/>
          <w:lang w:val="en-US"/>
        </w:rPr>
      </w:pPr>
      <w:r w:rsidRPr="003D715B">
        <w:rPr>
          <w:rFonts w:ascii="Times New Roman" w:hAnsi="Times New Roman"/>
          <w:sz w:val="28"/>
          <w:szCs w:val="28"/>
          <w:lang w:val="uk-UA"/>
        </w:rPr>
        <w:t xml:space="preserve">Артьомов І. В. Проблеми і перспективи входження України в Європейський Союз. Ужгород : Ліра, 2007. 384 с.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http://www.e-lib.zakdu.edu.ua/index.php?option=com_sobi2&amp;sobi2Task=sobi2Details&amp;catid=907&amp;sobi2Id=271920&amp;Itemid=17</w:t>
      </w:r>
      <w:r w:rsidRPr="003D715B">
        <w:rPr>
          <w:rFonts w:ascii="Times New Roman" w:hAnsi="Times New Roman"/>
          <w:sz w:val="28"/>
          <w:szCs w:val="28"/>
          <w:lang w:val="en-US"/>
        </w:rPr>
        <w:t>.</w:t>
      </w:r>
    </w:p>
    <w:p w14:paraId="5E3F9854" w14:textId="77777777" w:rsidR="002B2992" w:rsidRPr="003D715B" w:rsidRDefault="002B2992" w:rsidP="002B2992">
      <w:pPr>
        <w:pStyle w:val="a5"/>
        <w:numPr>
          <w:ilvl w:val="0"/>
          <w:numId w:val="48"/>
        </w:numPr>
        <w:spacing w:line="240" w:lineRule="auto"/>
        <w:jc w:val="both"/>
        <w:rPr>
          <w:rFonts w:ascii="Times New Roman" w:hAnsi="Times New Roman"/>
          <w:sz w:val="28"/>
          <w:szCs w:val="28"/>
        </w:rPr>
      </w:pPr>
      <w:r w:rsidRPr="003D715B">
        <w:rPr>
          <w:rFonts w:ascii="Times New Roman" w:hAnsi="Times New Roman"/>
          <w:sz w:val="28"/>
          <w:szCs w:val="28"/>
          <w:lang w:val="uk-UA"/>
        </w:rPr>
        <w:t xml:space="preserve">Артьомов І. В. Український вимір європейської та євроатлантичної інтеграції. Кн. 1. : Україна – Європейський Союз [Електронний ресурс]. Ужгород : Ліра, 2008. 371 с.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http://www.e-lib.zakdu.edu.ua/index.php?option=com_sobi2&amp;sobi2Task=sobi2Details&amp;catid=896&amp;sobi2Id=203985&amp;Itemid=17</w:t>
      </w:r>
      <w:r w:rsidRPr="003D715B">
        <w:rPr>
          <w:rFonts w:ascii="Times New Roman" w:hAnsi="Times New Roman"/>
          <w:sz w:val="28"/>
          <w:szCs w:val="28"/>
        </w:rPr>
        <w:t>.</w:t>
      </w:r>
    </w:p>
    <w:p w14:paraId="48C3C43A" w14:textId="77777777" w:rsidR="002B2992" w:rsidRPr="003D715B" w:rsidRDefault="002B2992" w:rsidP="002B2992">
      <w:pPr>
        <w:pStyle w:val="a5"/>
        <w:numPr>
          <w:ilvl w:val="0"/>
          <w:numId w:val="48"/>
        </w:numPr>
        <w:spacing w:line="240" w:lineRule="auto"/>
        <w:jc w:val="both"/>
        <w:rPr>
          <w:rFonts w:ascii="Times New Roman" w:hAnsi="Times New Roman"/>
          <w:sz w:val="28"/>
          <w:szCs w:val="28"/>
          <w:shd w:val="clear" w:color="auto" w:fill="F6F4F0"/>
          <w:lang w:val="uk-UA"/>
        </w:rPr>
      </w:pPr>
      <w:r w:rsidRPr="003D715B">
        <w:rPr>
          <w:rStyle w:val="personname"/>
          <w:rFonts w:ascii="Times New Roman" w:hAnsi="Times New Roman"/>
          <w:sz w:val="28"/>
          <w:szCs w:val="28"/>
          <w:shd w:val="clear" w:color="auto" w:fill="F6F4F0"/>
        </w:rPr>
        <w:t>Бульвінський А.</w:t>
      </w:r>
      <w:r w:rsidRPr="003D715B">
        <w:rPr>
          <w:rStyle w:val="personname"/>
          <w:rFonts w:ascii="Times New Roman" w:hAnsi="Times New Roman"/>
          <w:sz w:val="28"/>
          <w:szCs w:val="28"/>
          <w:shd w:val="clear" w:color="auto" w:fill="F6F4F0"/>
          <w:lang w:val="uk-UA"/>
        </w:rPr>
        <w:t xml:space="preserve"> </w:t>
      </w:r>
      <w:r w:rsidRPr="003D715B">
        <w:rPr>
          <w:rStyle w:val="personname"/>
          <w:rFonts w:ascii="Times New Roman" w:hAnsi="Times New Roman"/>
          <w:sz w:val="28"/>
          <w:szCs w:val="28"/>
          <w:shd w:val="clear" w:color="auto" w:fill="F6F4F0"/>
        </w:rPr>
        <w:t>Г.</w:t>
      </w:r>
      <w:r w:rsidRPr="003D715B">
        <w:rPr>
          <w:rStyle w:val="personname"/>
          <w:rFonts w:ascii="Times New Roman" w:hAnsi="Times New Roman"/>
          <w:sz w:val="28"/>
          <w:szCs w:val="28"/>
          <w:shd w:val="clear" w:color="auto" w:fill="F6F4F0"/>
          <w:lang w:val="uk-UA"/>
        </w:rPr>
        <w:t xml:space="preserve"> </w:t>
      </w:r>
      <w:r w:rsidRPr="003D715B">
        <w:rPr>
          <w:rStyle w:val="a7"/>
          <w:rFonts w:ascii="Times New Roman" w:eastAsia="Calibri" w:hAnsi="Times New Roman"/>
          <w:sz w:val="28"/>
          <w:szCs w:val="28"/>
          <w:shd w:val="clear" w:color="auto" w:fill="F6F4F0"/>
        </w:rPr>
        <w:t>Роль України в процесах трансформації пострадянського простору.</w:t>
      </w:r>
      <w:r w:rsidRPr="003D715B">
        <w:rPr>
          <w:rStyle w:val="a7"/>
          <w:rFonts w:ascii="Times New Roman" w:hAnsi="Times New Roman"/>
          <w:sz w:val="28"/>
          <w:szCs w:val="28"/>
          <w:shd w:val="clear" w:color="auto" w:fill="F6F4F0"/>
          <w:lang w:val="uk-UA"/>
        </w:rPr>
        <w:t xml:space="preserve"> </w:t>
      </w:r>
      <w:r w:rsidRPr="003D715B">
        <w:rPr>
          <w:rFonts w:ascii="Times New Roman" w:hAnsi="Times New Roman"/>
          <w:i/>
          <w:sz w:val="28"/>
          <w:szCs w:val="28"/>
          <w:shd w:val="clear" w:color="auto" w:fill="F6F4F0"/>
        </w:rPr>
        <w:t>Досвід та перспективи трансформації пострадянського простору в контексті інтеграційних та глобалізаційних процесів: зб. наук. пр. / за заг. ред. к.і.н., доц. А.Г.Бульвінського</w:t>
      </w:r>
      <w:r w:rsidRPr="003D715B">
        <w:rPr>
          <w:rFonts w:ascii="Times New Roman" w:hAnsi="Times New Roman"/>
          <w:sz w:val="28"/>
          <w:szCs w:val="28"/>
          <w:shd w:val="clear" w:color="auto" w:fill="F6F4F0"/>
        </w:rPr>
        <w:t>.</w:t>
      </w:r>
      <w:r w:rsidRPr="003D715B">
        <w:rPr>
          <w:rFonts w:ascii="Times New Roman" w:hAnsi="Times New Roman"/>
          <w:sz w:val="28"/>
          <w:szCs w:val="28"/>
          <w:shd w:val="clear" w:color="auto" w:fill="F6F4F0"/>
          <w:lang w:val="uk-UA"/>
        </w:rPr>
        <w:t xml:space="preserve"> 2019</w:t>
      </w:r>
      <w:r w:rsidRPr="003D715B">
        <w:rPr>
          <w:rFonts w:ascii="Times New Roman" w:hAnsi="Times New Roman"/>
          <w:sz w:val="28"/>
          <w:szCs w:val="28"/>
          <w:shd w:val="clear" w:color="auto" w:fill="F6F4F0"/>
        </w:rPr>
        <w:t>. с. 121-146.</w:t>
      </w:r>
      <w:r w:rsidRPr="003D715B">
        <w:rPr>
          <w:rFonts w:ascii="Times New Roman" w:hAnsi="Times New Roman"/>
          <w:sz w:val="28"/>
          <w:szCs w:val="28"/>
          <w:shd w:val="clear" w:color="auto" w:fill="F6F4F0"/>
          <w:lang w:val="uk-UA"/>
        </w:rPr>
        <w:t xml:space="preserve"> </w:t>
      </w:r>
      <w:r w:rsidRPr="003D715B">
        <w:rPr>
          <w:rFonts w:ascii="Times New Roman" w:hAnsi="Times New Roman"/>
          <w:sz w:val="28"/>
          <w:szCs w:val="28"/>
          <w:shd w:val="clear" w:color="auto" w:fill="F6F4F0"/>
        </w:rPr>
        <w:t>URL:</w:t>
      </w:r>
      <w:r w:rsidRPr="003D715B">
        <w:rPr>
          <w:rStyle w:val="apple-converted-space"/>
          <w:rFonts w:ascii="Times New Roman" w:hAnsi="Times New Roman"/>
          <w:sz w:val="28"/>
          <w:szCs w:val="28"/>
          <w:shd w:val="clear" w:color="auto" w:fill="F6F4F0"/>
        </w:rPr>
        <w:t> </w:t>
      </w:r>
      <w:hyperlink r:id="rId7" w:history="1">
        <w:r w:rsidRPr="003D715B">
          <w:rPr>
            <w:rStyle w:val="aa"/>
            <w:rFonts w:ascii="Times New Roman" w:hAnsi="Times New Roman"/>
            <w:sz w:val="28"/>
            <w:szCs w:val="28"/>
            <w:shd w:val="clear" w:color="auto" w:fill="F6F4F0"/>
          </w:rPr>
          <w:t>http://ivinas.gov.ua/uk/publikatsiji/novi-vydannia</w:t>
        </w:r>
      </w:hyperlink>
    </w:p>
    <w:p w14:paraId="194BCCA0" w14:textId="77777777" w:rsidR="002B2992" w:rsidRPr="003D715B" w:rsidRDefault="002B2992" w:rsidP="002B2992">
      <w:pPr>
        <w:pStyle w:val="a5"/>
        <w:numPr>
          <w:ilvl w:val="0"/>
          <w:numId w:val="48"/>
        </w:numPr>
        <w:spacing w:line="240" w:lineRule="auto"/>
        <w:jc w:val="both"/>
        <w:rPr>
          <w:rFonts w:ascii="Times New Roman" w:hAnsi="Times New Roman"/>
          <w:sz w:val="28"/>
          <w:szCs w:val="28"/>
          <w:lang w:val="en-US"/>
        </w:rPr>
      </w:pPr>
      <w:r w:rsidRPr="003D715B">
        <w:rPr>
          <w:rFonts w:ascii="Times New Roman" w:hAnsi="Times New Roman"/>
          <w:sz w:val="28"/>
          <w:szCs w:val="28"/>
        </w:rPr>
        <w:t xml:space="preserve">Відносини Україна – ЄС [Електронний ресурс] / Міністерство закордонних справ України. </w:t>
      </w:r>
      <w:r w:rsidRPr="003D715B">
        <w:rPr>
          <w:rFonts w:ascii="Times New Roman" w:hAnsi="Times New Roman"/>
          <w:sz w:val="28"/>
          <w:szCs w:val="28"/>
          <w:lang w:val="en-US"/>
        </w:rPr>
        <w:t>URL : http://www.mfa.gov.ua/mfa/ua/publication/content/2822.htm</w:t>
      </w:r>
    </w:p>
    <w:p w14:paraId="0BF5CAA7"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hAnsi="Times New Roman"/>
          <w:sz w:val="28"/>
          <w:szCs w:val="28"/>
          <w:lang w:val="uk-UA"/>
        </w:rPr>
      </w:pPr>
      <w:r w:rsidRPr="003D715B">
        <w:rPr>
          <w:rFonts w:ascii="Times New Roman" w:hAnsi="Times New Roman"/>
          <w:bCs/>
          <w:sz w:val="28"/>
          <w:szCs w:val="28"/>
        </w:rPr>
        <w:lastRenderedPageBreak/>
        <w:t>Європейський</w:t>
      </w:r>
      <w:r w:rsidRPr="003D715B">
        <w:rPr>
          <w:rFonts w:ascii="Times New Roman" w:hAnsi="Times New Roman"/>
          <w:b/>
          <w:bCs/>
          <w:sz w:val="28"/>
          <w:szCs w:val="28"/>
        </w:rPr>
        <w:t xml:space="preserve"> </w:t>
      </w:r>
      <w:r w:rsidRPr="003D715B">
        <w:rPr>
          <w:rFonts w:ascii="Times New Roman" w:hAnsi="Times New Roman"/>
          <w:sz w:val="28"/>
          <w:szCs w:val="28"/>
        </w:rPr>
        <w:t xml:space="preserve">проект та Україна : монографія </w:t>
      </w:r>
      <w:r w:rsidRPr="003D715B">
        <w:rPr>
          <w:rFonts w:ascii="Times New Roman" w:hAnsi="Times New Roman"/>
          <w:sz w:val="28"/>
          <w:szCs w:val="28"/>
          <w:lang w:val="uk-UA"/>
        </w:rPr>
        <w:t xml:space="preserve">[Електронний ресурс] </w:t>
      </w:r>
      <w:r w:rsidRPr="003D715B">
        <w:rPr>
          <w:rFonts w:ascii="Times New Roman" w:hAnsi="Times New Roman"/>
          <w:sz w:val="28"/>
          <w:szCs w:val="28"/>
        </w:rPr>
        <w:t>/ А. В. Єрмолаєв, Б. О. Парахонський, Г. М. Яворська, О. О. Резнікова</w:t>
      </w:r>
      <w:r w:rsidRPr="003D715B">
        <w:rPr>
          <w:rFonts w:ascii="Times New Roman" w:hAnsi="Times New Roman"/>
          <w:sz w:val="28"/>
          <w:szCs w:val="28"/>
          <w:lang w:val="uk-UA"/>
        </w:rPr>
        <w:t xml:space="preserve"> </w:t>
      </w:r>
      <w:r w:rsidRPr="003D715B">
        <w:rPr>
          <w:rFonts w:ascii="Times New Roman" w:hAnsi="Times New Roman"/>
          <w:sz w:val="28"/>
          <w:szCs w:val="28"/>
        </w:rPr>
        <w:t>[та ін.]. К</w:t>
      </w:r>
      <w:r w:rsidRPr="003D715B">
        <w:rPr>
          <w:rFonts w:ascii="Times New Roman" w:hAnsi="Times New Roman"/>
          <w:sz w:val="28"/>
          <w:szCs w:val="28"/>
          <w:lang w:val="uk-UA"/>
        </w:rPr>
        <w:t>иїв</w:t>
      </w:r>
      <w:r w:rsidRPr="003D715B">
        <w:rPr>
          <w:rFonts w:ascii="Times New Roman" w:hAnsi="Times New Roman"/>
          <w:sz w:val="28"/>
          <w:szCs w:val="28"/>
        </w:rPr>
        <w:t xml:space="preserve"> : НІСД, 2012. 192 с.</w:t>
      </w:r>
      <w:r w:rsidRPr="003D715B">
        <w:rPr>
          <w:rFonts w:ascii="Times New Roman" w:hAnsi="Times New Roman"/>
          <w:sz w:val="28"/>
          <w:szCs w:val="28"/>
          <w:lang w:val="uk-UA"/>
        </w:rPr>
        <w:t xml:space="preserve">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http://www.niss.gov.ua/content/articles/files/evrop-ea0b8.pdf</w:t>
      </w:r>
    </w:p>
    <w:p w14:paraId="6F6C28CE" w14:textId="77777777" w:rsidR="002B2992" w:rsidRPr="003D715B" w:rsidRDefault="002B2992" w:rsidP="002B2992">
      <w:pPr>
        <w:pStyle w:val="a5"/>
        <w:numPr>
          <w:ilvl w:val="0"/>
          <w:numId w:val="48"/>
        </w:numPr>
        <w:spacing w:line="240" w:lineRule="auto"/>
        <w:jc w:val="both"/>
        <w:rPr>
          <w:rFonts w:ascii="Times New Roman" w:hAnsi="Times New Roman"/>
          <w:sz w:val="28"/>
          <w:szCs w:val="28"/>
        </w:rPr>
      </w:pPr>
      <w:r w:rsidRPr="003D715B">
        <w:rPr>
          <w:rFonts w:ascii="Times New Roman" w:hAnsi="Times New Roman"/>
          <w:sz w:val="28"/>
          <w:szCs w:val="28"/>
          <w:lang w:val="uk-UA"/>
        </w:rPr>
        <w:t xml:space="preserve">Інститути ЄС і НАТО. Глосарій основних термінів та понять [Електронний ресурс]. Ужгород : Ліра, 2007. 199 с. </w:t>
      </w:r>
      <w:r w:rsidRPr="003D715B">
        <w:rPr>
          <w:rFonts w:ascii="Times New Roman" w:hAnsi="Times New Roman"/>
          <w:sz w:val="28"/>
          <w:szCs w:val="28"/>
          <w:lang w:val="en-US"/>
        </w:rPr>
        <w:t>URL</w:t>
      </w:r>
      <w:r w:rsidRPr="003D715B">
        <w:rPr>
          <w:rFonts w:ascii="Times New Roman" w:hAnsi="Times New Roman"/>
          <w:snapToGrid w:val="0"/>
          <w:sz w:val="28"/>
          <w:szCs w:val="28"/>
          <w:lang w:val="uk-UA"/>
        </w:rPr>
        <w:t xml:space="preserve"> </w:t>
      </w:r>
      <w:r w:rsidRPr="003D715B">
        <w:rPr>
          <w:rFonts w:ascii="Times New Roman" w:eastAsia="TimesNewRoman" w:hAnsi="Times New Roman"/>
          <w:sz w:val="28"/>
          <w:szCs w:val="28"/>
          <w:lang w:val="uk-UA"/>
        </w:rPr>
        <w:t>:</w:t>
      </w:r>
      <w:r w:rsidRPr="003D715B">
        <w:rPr>
          <w:rFonts w:ascii="Times New Roman" w:hAnsi="Times New Roman"/>
          <w:sz w:val="28"/>
          <w:szCs w:val="28"/>
        </w:rPr>
        <w:t xml:space="preserve"> </w:t>
      </w:r>
      <w:r w:rsidRPr="003D715B">
        <w:rPr>
          <w:rFonts w:ascii="Times New Roman" w:eastAsia="TimesNewRoman" w:hAnsi="Times New Roman"/>
          <w:sz w:val="28"/>
          <w:szCs w:val="28"/>
          <w:lang w:val="uk-UA"/>
        </w:rPr>
        <w:t>http://www.e-lib.zakdu.edu.ua/index.php?option=com_sobi2&amp;sobi2Task=sobi2Details&amp;catid=895&amp;sobi2Id=203984&amp;Itemid=17</w:t>
      </w:r>
    </w:p>
    <w:p w14:paraId="23665342"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Інститут зовнішньої політики Дипломатичної академії України при МЗС України.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w:t>
      </w:r>
      <w:r w:rsidRPr="003D715B">
        <w:rPr>
          <w:lang w:val="uk-UA"/>
        </w:rPr>
        <w:t xml:space="preserve"> </w:t>
      </w:r>
      <w:hyperlink r:id="rId8" w:history="1">
        <w:r w:rsidRPr="003D715B">
          <w:rPr>
            <w:rStyle w:val="aa"/>
            <w:rFonts w:ascii="Times New Roman" w:hAnsi="Times New Roman"/>
            <w:sz w:val="28"/>
            <w:szCs w:val="28"/>
          </w:rPr>
          <w:t>http</w:t>
        </w:r>
        <w:r w:rsidRPr="003D715B">
          <w:rPr>
            <w:rStyle w:val="aa"/>
            <w:rFonts w:ascii="Times New Roman" w:hAnsi="Times New Roman"/>
            <w:sz w:val="28"/>
            <w:szCs w:val="28"/>
            <w:lang w:val="uk-UA"/>
          </w:rPr>
          <w:t>://</w:t>
        </w:r>
        <w:r w:rsidRPr="003D715B">
          <w:rPr>
            <w:rStyle w:val="aa"/>
            <w:rFonts w:ascii="Times New Roman" w:hAnsi="Times New Roman"/>
            <w:sz w:val="28"/>
            <w:szCs w:val="28"/>
          </w:rPr>
          <w:t>fpri</w:t>
        </w:r>
        <w:r w:rsidRPr="003D715B">
          <w:rPr>
            <w:rStyle w:val="aa"/>
            <w:rFonts w:ascii="Times New Roman" w:hAnsi="Times New Roman"/>
            <w:sz w:val="28"/>
            <w:szCs w:val="28"/>
            <w:lang w:val="uk-UA"/>
          </w:rPr>
          <w:t>.</w:t>
        </w:r>
        <w:r w:rsidRPr="003D715B">
          <w:rPr>
            <w:rStyle w:val="aa"/>
            <w:rFonts w:ascii="Times New Roman" w:hAnsi="Times New Roman"/>
            <w:sz w:val="28"/>
            <w:szCs w:val="28"/>
          </w:rPr>
          <w:t>kiev</w:t>
        </w:r>
        <w:r w:rsidRPr="003D715B">
          <w:rPr>
            <w:rStyle w:val="aa"/>
            <w:rFonts w:ascii="Times New Roman" w:hAnsi="Times New Roman"/>
            <w:sz w:val="28"/>
            <w:szCs w:val="28"/>
            <w:lang w:val="uk-UA"/>
          </w:rPr>
          <w:t>.</w:t>
        </w:r>
        <w:r w:rsidRPr="003D715B">
          <w:rPr>
            <w:rStyle w:val="aa"/>
            <w:rFonts w:ascii="Times New Roman" w:hAnsi="Times New Roman"/>
            <w:sz w:val="28"/>
            <w:szCs w:val="28"/>
          </w:rPr>
          <w:t>ua</w:t>
        </w:r>
        <w:r w:rsidRPr="003D715B">
          <w:rPr>
            <w:rStyle w:val="aa"/>
            <w:rFonts w:ascii="Times New Roman" w:hAnsi="Times New Roman"/>
            <w:sz w:val="28"/>
            <w:szCs w:val="28"/>
            <w:lang w:val="uk-UA"/>
          </w:rPr>
          <w:t>/</w:t>
        </w:r>
      </w:hyperlink>
    </w:p>
    <w:p w14:paraId="2794DE86"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en-US"/>
        </w:rPr>
      </w:pPr>
      <w:r w:rsidRPr="003D715B">
        <w:rPr>
          <w:rFonts w:ascii="Times New Roman" w:hAnsi="Times New Roman"/>
          <w:sz w:val="28"/>
          <w:szCs w:val="28"/>
        </w:rPr>
        <w:t xml:space="preserve">Інституційний розвиток ЄС [Електронний ресурс] : матеріал Урядового порталу. </w:t>
      </w:r>
      <w:r w:rsidRPr="003D715B">
        <w:rPr>
          <w:rFonts w:ascii="Times New Roman" w:hAnsi="Times New Roman"/>
          <w:sz w:val="28"/>
          <w:szCs w:val="28"/>
          <w:lang w:val="en-US"/>
        </w:rPr>
        <w:t>URL: http://www.kmu.gov.ua/kmu/control/uk/publish/article?showHidden=1&amp;art_id=243284695&amp;cat_id=223223535&amp;ctime=1266855384301</w:t>
      </w:r>
    </w:p>
    <w:p w14:paraId="15298277" w14:textId="77777777" w:rsidR="002B2992" w:rsidRPr="00823022"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Кабінет Міністрів України.</w:t>
      </w:r>
      <w:r w:rsidRPr="003D715B">
        <w:rPr>
          <w:rFonts w:ascii="Times New Roman" w:hAnsi="Times New Roman"/>
          <w:sz w:val="28"/>
          <w:szCs w:val="28"/>
          <w:lang w:val="en-US"/>
        </w:rPr>
        <w:t xml:space="preserve"> URL </w:t>
      </w:r>
      <w:r w:rsidRPr="003D715B">
        <w:rPr>
          <w:rFonts w:ascii="Times New Roman" w:hAnsi="Times New Roman"/>
          <w:sz w:val="28"/>
          <w:szCs w:val="28"/>
          <w:lang w:val="uk-UA"/>
        </w:rPr>
        <w:t xml:space="preserve">: </w:t>
      </w:r>
      <w:hyperlink r:id="rId9" w:history="1">
        <w:r w:rsidRPr="00823022">
          <w:rPr>
            <w:rStyle w:val="aa"/>
            <w:rFonts w:ascii="Times New Roman" w:hAnsi="Times New Roman"/>
            <w:sz w:val="28"/>
            <w:szCs w:val="28"/>
            <w:lang w:val="en-US"/>
          </w:rPr>
          <w:t>http</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www</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kmu</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gov</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ua</w:t>
        </w:r>
        <w:r w:rsidRPr="00823022">
          <w:rPr>
            <w:rStyle w:val="aa"/>
            <w:rFonts w:ascii="Times New Roman" w:hAnsi="Times New Roman"/>
            <w:sz w:val="28"/>
            <w:szCs w:val="28"/>
            <w:lang w:val="uk-UA"/>
          </w:rPr>
          <w:t>/</w:t>
        </w:r>
      </w:hyperlink>
    </w:p>
    <w:p w14:paraId="747EC327" w14:textId="77777777" w:rsidR="002B2992" w:rsidRPr="00823022" w:rsidRDefault="002B2992" w:rsidP="002B2992">
      <w:pPr>
        <w:pStyle w:val="a5"/>
        <w:numPr>
          <w:ilvl w:val="0"/>
          <w:numId w:val="48"/>
        </w:numPr>
        <w:spacing w:line="240" w:lineRule="auto"/>
        <w:jc w:val="both"/>
        <w:rPr>
          <w:rFonts w:ascii="Times New Roman" w:hAnsi="Times New Roman"/>
          <w:sz w:val="28"/>
          <w:szCs w:val="28"/>
          <w:lang w:val="uk-UA"/>
        </w:rPr>
      </w:pPr>
      <w:r w:rsidRPr="00823022">
        <w:rPr>
          <w:rFonts w:ascii="Times New Roman" w:hAnsi="Times New Roman"/>
          <w:sz w:val="28"/>
          <w:szCs w:val="28"/>
          <w:lang w:val="uk-UA"/>
        </w:rPr>
        <w:t>Кордон М. В. Європейська та євроатлантична інтеграція України [Електронний ресурс].</w:t>
      </w:r>
      <w:r w:rsidRPr="00823022">
        <w:rPr>
          <w:rFonts w:ascii="Times New Roman" w:hAnsi="Times New Roman"/>
          <w:sz w:val="28"/>
          <w:szCs w:val="28"/>
        </w:rPr>
        <w:t xml:space="preserve"> К</w:t>
      </w:r>
      <w:r w:rsidRPr="00823022">
        <w:rPr>
          <w:rFonts w:ascii="Times New Roman" w:hAnsi="Times New Roman"/>
          <w:sz w:val="28"/>
          <w:szCs w:val="28"/>
          <w:lang w:val="uk-UA"/>
        </w:rPr>
        <w:t xml:space="preserve">иїв </w:t>
      </w:r>
      <w:r w:rsidRPr="00823022">
        <w:rPr>
          <w:rFonts w:ascii="Times New Roman" w:hAnsi="Times New Roman"/>
          <w:sz w:val="28"/>
          <w:szCs w:val="28"/>
        </w:rPr>
        <w:t xml:space="preserve">: </w:t>
      </w:r>
      <w:r w:rsidRPr="00823022">
        <w:rPr>
          <w:rFonts w:ascii="Times New Roman" w:hAnsi="Times New Roman"/>
          <w:sz w:val="28"/>
          <w:szCs w:val="28"/>
          <w:lang w:val="uk-UA"/>
        </w:rPr>
        <w:t>ЦУЛ</w:t>
      </w:r>
      <w:r w:rsidRPr="00823022">
        <w:rPr>
          <w:rFonts w:ascii="Times New Roman" w:hAnsi="Times New Roman"/>
          <w:sz w:val="28"/>
          <w:szCs w:val="28"/>
        </w:rPr>
        <w:t xml:space="preserve">, 2010. </w:t>
      </w:r>
      <w:r w:rsidRPr="00823022">
        <w:rPr>
          <w:rFonts w:ascii="Times New Roman" w:hAnsi="Times New Roman"/>
          <w:sz w:val="28"/>
          <w:szCs w:val="28"/>
          <w:lang w:val="uk-UA"/>
        </w:rPr>
        <w:t>1</w:t>
      </w:r>
      <w:r w:rsidRPr="00823022">
        <w:rPr>
          <w:rFonts w:ascii="Times New Roman" w:hAnsi="Times New Roman"/>
          <w:sz w:val="28"/>
          <w:szCs w:val="28"/>
        </w:rPr>
        <w:t>72 с.</w:t>
      </w:r>
      <w:r w:rsidRPr="00823022">
        <w:rPr>
          <w:rFonts w:ascii="Times New Roman" w:hAnsi="Times New Roman"/>
          <w:sz w:val="28"/>
          <w:szCs w:val="28"/>
          <w:lang w:val="uk-UA"/>
        </w:rPr>
        <w:t xml:space="preserve"> </w:t>
      </w:r>
      <w:r w:rsidRPr="00823022">
        <w:rPr>
          <w:rFonts w:ascii="Times New Roman" w:hAnsi="Times New Roman"/>
          <w:sz w:val="28"/>
          <w:szCs w:val="28"/>
          <w:lang w:val="en-US"/>
        </w:rPr>
        <w:t>URL</w:t>
      </w:r>
      <w:r w:rsidRPr="00823022">
        <w:rPr>
          <w:rFonts w:ascii="Times New Roman" w:hAnsi="Times New Roman"/>
          <w:sz w:val="28"/>
          <w:szCs w:val="28"/>
          <w:lang w:val="uk-UA"/>
        </w:rPr>
        <w:t xml:space="preserve"> : </w:t>
      </w:r>
      <w:hyperlink r:id="rId10"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pidruchniki</w:t>
        </w:r>
        <w:r w:rsidRPr="00823022">
          <w:rPr>
            <w:rStyle w:val="aa"/>
            <w:rFonts w:ascii="Times New Roman" w:hAnsi="Times New Roman"/>
            <w:sz w:val="28"/>
            <w:szCs w:val="28"/>
          </w:rPr>
          <w:t>.</w:t>
        </w:r>
        <w:r w:rsidRPr="00823022">
          <w:rPr>
            <w:rStyle w:val="aa"/>
            <w:rFonts w:ascii="Times New Roman" w:hAnsi="Times New Roman"/>
            <w:sz w:val="28"/>
            <w:szCs w:val="28"/>
            <w:lang w:val="en-US"/>
          </w:rPr>
          <w:t>ws</w:t>
        </w:r>
        <w:r w:rsidRPr="00823022">
          <w:rPr>
            <w:rStyle w:val="aa"/>
            <w:rFonts w:ascii="Times New Roman" w:hAnsi="Times New Roman"/>
            <w:sz w:val="28"/>
            <w:szCs w:val="28"/>
          </w:rPr>
          <w:t>/15840720/</w:t>
        </w:r>
        <w:r w:rsidRPr="00823022">
          <w:rPr>
            <w:rStyle w:val="aa"/>
            <w:rFonts w:ascii="Times New Roman" w:hAnsi="Times New Roman"/>
            <w:sz w:val="28"/>
            <w:szCs w:val="28"/>
            <w:lang w:val="en-US"/>
          </w:rPr>
          <w:t>politologiya</w:t>
        </w:r>
        <w:r w:rsidRPr="00823022">
          <w:rPr>
            <w:rStyle w:val="aa"/>
            <w:rFonts w:ascii="Times New Roman" w:hAnsi="Times New Roman"/>
            <w:sz w:val="28"/>
            <w:szCs w:val="28"/>
          </w:rPr>
          <w:t>/</w:t>
        </w:r>
        <w:r w:rsidRPr="00823022">
          <w:rPr>
            <w:rStyle w:val="aa"/>
            <w:rFonts w:ascii="Times New Roman" w:hAnsi="Times New Roman"/>
            <w:sz w:val="28"/>
            <w:szCs w:val="28"/>
            <w:lang w:val="en-US"/>
          </w:rPr>
          <w:t>yevropeyska</w:t>
        </w:r>
        <w:r w:rsidRPr="00823022">
          <w:rPr>
            <w:rStyle w:val="aa"/>
            <w:rFonts w:ascii="Times New Roman" w:hAnsi="Times New Roman"/>
            <w:sz w:val="28"/>
            <w:szCs w:val="28"/>
          </w:rPr>
          <w:t>_</w:t>
        </w:r>
        <w:r w:rsidRPr="00823022">
          <w:rPr>
            <w:rStyle w:val="aa"/>
            <w:rFonts w:ascii="Times New Roman" w:hAnsi="Times New Roman"/>
            <w:sz w:val="28"/>
            <w:szCs w:val="28"/>
            <w:lang w:val="en-US"/>
          </w:rPr>
          <w:t>ta</w:t>
        </w:r>
        <w:r w:rsidRPr="00823022">
          <w:rPr>
            <w:rStyle w:val="aa"/>
            <w:rFonts w:ascii="Times New Roman" w:hAnsi="Times New Roman"/>
            <w:sz w:val="28"/>
            <w:szCs w:val="28"/>
          </w:rPr>
          <w:t>_</w:t>
        </w:r>
        <w:r w:rsidRPr="00823022">
          <w:rPr>
            <w:rStyle w:val="aa"/>
            <w:rFonts w:ascii="Times New Roman" w:hAnsi="Times New Roman"/>
            <w:sz w:val="28"/>
            <w:szCs w:val="28"/>
            <w:lang w:val="en-US"/>
          </w:rPr>
          <w:t>yevroatlantichna</w:t>
        </w:r>
        <w:r w:rsidRPr="00823022">
          <w:rPr>
            <w:rStyle w:val="aa"/>
            <w:rFonts w:ascii="Times New Roman" w:hAnsi="Times New Roman"/>
            <w:sz w:val="28"/>
            <w:szCs w:val="28"/>
          </w:rPr>
          <w:t>_</w:t>
        </w:r>
        <w:r w:rsidRPr="00823022">
          <w:rPr>
            <w:rStyle w:val="aa"/>
            <w:rFonts w:ascii="Times New Roman" w:hAnsi="Times New Roman"/>
            <w:sz w:val="28"/>
            <w:szCs w:val="28"/>
            <w:lang w:val="en-US"/>
          </w:rPr>
          <w:t>integratsiya</w:t>
        </w:r>
        <w:r w:rsidRPr="00823022">
          <w:rPr>
            <w:rStyle w:val="aa"/>
            <w:rFonts w:ascii="Times New Roman" w:hAnsi="Times New Roman"/>
            <w:sz w:val="28"/>
            <w:szCs w:val="28"/>
          </w:rPr>
          <w:t>_</w:t>
        </w:r>
        <w:r w:rsidRPr="00823022">
          <w:rPr>
            <w:rStyle w:val="aa"/>
            <w:rFonts w:ascii="Times New Roman" w:hAnsi="Times New Roman"/>
            <w:sz w:val="28"/>
            <w:szCs w:val="28"/>
            <w:lang w:val="en-US"/>
          </w:rPr>
          <w:t>ukrayini</w:t>
        </w:r>
        <w:r w:rsidRPr="00823022">
          <w:rPr>
            <w:rStyle w:val="aa"/>
            <w:rFonts w:ascii="Times New Roman" w:hAnsi="Times New Roman"/>
            <w:sz w:val="28"/>
            <w:szCs w:val="28"/>
          </w:rPr>
          <w:t>_-_</w:t>
        </w:r>
        <w:r w:rsidRPr="00823022">
          <w:rPr>
            <w:rStyle w:val="aa"/>
            <w:rFonts w:ascii="Times New Roman" w:hAnsi="Times New Roman"/>
            <w:sz w:val="28"/>
            <w:szCs w:val="28"/>
            <w:lang w:val="en-US"/>
          </w:rPr>
          <w:t>kordon</w:t>
        </w:r>
        <w:r w:rsidRPr="00823022">
          <w:rPr>
            <w:rStyle w:val="aa"/>
            <w:rFonts w:ascii="Times New Roman" w:hAnsi="Times New Roman"/>
            <w:sz w:val="28"/>
            <w:szCs w:val="28"/>
          </w:rPr>
          <w:t>_</w:t>
        </w:r>
        <w:r w:rsidRPr="00823022">
          <w:rPr>
            <w:rStyle w:val="aa"/>
            <w:rFonts w:ascii="Times New Roman" w:hAnsi="Times New Roman"/>
            <w:sz w:val="28"/>
            <w:szCs w:val="28"/>
            <w:lang w:val="en-US"/>
          </w:rPr>
          <w:t>mv</w:t>
        </w:r>
      </w:hyperlink>
    </w:p>
    <w:p w14:paraId="3E11AAA6" w14:textId="77777777" w:rsidR="002B2992" w:rsidRPr="00823022" w:rsidRDefault="002B2992" w:rsidP="002B2992">
      <w:pPr>
        <w:pStyle w:val="a5"/>
        <w:numPr>
          <w:ilvl w:val="0"/>
          <w:numId w:val="48"/>
        </w:numPr>
        <w:shd w:val="clear" w:color="auto" w:fill="FFFFFF"/>
        <w:spacing w:after="0" w:line="240" w:lineRule="auto"/>
        <w:jc w:val="both"/>
        <w:rPr>
          <w:rFonts w:ascii="Times New Roman" w:hAnsi="Times New Roman"/>
          <w:color w:val="000000"/>
          <w:sz w:val="28"/>
          <w:szCs w:val="28"/>
          <w:lang w:val="uk-UA"/>
        </w:rPr>
      </w:pPr>
      <w:r w:rsidRPr="00823022">
        <w:rPr>
          <w:rFonts w:ascii="Times New Roman" w:hAnsi="Times New Roman"/>
          <w:bCs/>
          <w:color w:val="000000"/>
          <w:sz w:val="28"/>
          <w:szCs w:val="28"/>
          <w:lang w:val="uk-UA"/>
        </w:rPr>
        <w:t>Корнієнко В. О.</w:t>
      </w:r>
      <w:r w:rsidRPr="00823022">
        <w:rPr>
          <w:rFonts w:ascii="Times New Roman" w:hAnsi="Times New Roman"/>
          <w:b/>
          <w:bCs/>
          <w:color w:val="000000"/>
          <w:sz w:val="28"/>
          <w:szCs w:val="28"/>
          <w:lang w:val="uk-UA"/>
        </w:rPr>
        <w:t xml:space="preserve"> </w:t>
      </w:r>
      <w:r w:rsidRPr="00823022">
        <w:rPr>
          <w:rFonts w:ascii="Times New Roman" w:hAnsi="Times New Roman"/>
          <w:color w:val="000000"/>
          <w:sz w:val="28"/>
          <w:szCs w:val="28"/>
          <w:lang w:val="uk-UA"/>
        </w:rPr>
        <w:t>Україна в Європі і світі : електронний навчальний посібник. Вінниця : ВНТУ, 2018.</w:t>
      </w:r>
      <w:r w:rsidRPr="00297F68">
        <w:rPr>
          <w:rFonts w:ascii="Times New Roman" w:hAnsi="Times New Roman"/>
          <w:sz w:val="28"/>
          <w:szCs w:val="28"/>
          <w:lang w:val="uk-UA"/>
        </w:rPr>
        <w:t xml:space="preserve"> </w:t>
      </w:r>
      <w:r w:rsidRPr="00823022">
        <w:rPr>
          <w:rFonts w:ascii="Times New Roman" w:hAnsi="Times New Roman"/>
          <w:sz w:val="28"/>
          <w:szCs w:val="28"/>
          <w:lang w:val="en-US"/>
        </w:rPr>
        <w:t>URL</w:t>
      </w:r>
      <w:r w:rsidRPr="00823022">
        <w:rPr>
          <w:rFonts w:ascii="Times New Roman" w:hAnsi="Times New Roman"/>
          <w:sz w:val="28"/>
          <w:szCs w:val="28"/>
          <w:lang w:val="uk-UA"/>
        </w:rPr>
        <w:t xml:space="preserve"> : </w:t>
      </w:r>
      <w:r w:rsidRPr="00823022">
        <w:rPr>
          <w:rFonts w:ascii="Times New Roman" w:hAnsi="Times New Roman"/>
          <w:color w:val="000000"/>
          <w:sz w:val="28"/>
          <w:szCs w:val="28"/>
          <w:lang w:val="uk-UA"/>
        </w:rPr>
        <w:t>https://multimedia.posibnyky.vntu.edu.ua/mm/Ukraine-EU/index.html</w:t>
      </w:r>
    </w:p>
    <w:p w14:paraId="46CC8955" w14:textId="77777777" w:rsidR="002B2992" w:rsidRPr="00823022" w:rsidRDefault="002B2992" w:rsidP="002B2992">
      <w:pPr>
        <w:pStyle w:val="a5"/>
        <w:numPr>
          <w:ilvl w:val="0"/>
          <w:numId w:val="48"/>
        </w:numPr>
        <w:tabs>
          <w:tab w:val="left" w:pos="709"/>
        </w:tabs>
        <w:spacing w:line="240" w:lineRule="auto"/>
        <w:jc w:val="both"/>
        <w:rPr>
          <w:rFonts w:ascii="Times New Roman" w:hAnsi="Times New Roman"/>
          <w:sz w:val="28"/>
          <w:szCs w:val="28"/>
        </w:rPr>
      </w:pPr>
      <w:r w:rsidRPr="00823022">
        <w:rPr>
          <w:rFonts w:ascii="Times New Roman" w:hAnsi="Times New Roman"/>
          <w:sz w:val="28"/>
          <w:szCs w:val="28"/>
          <w:lang w:val="uk-UA"/>
        </w:rPr>
        <w:t>Міністерство Закордонних справ України.</w:t>
      </w:r>
      <w:r w:rsidRPr="00823022">
        <w:rPr>
          <w:rFonts w:ascii="Times New Roman" w:hAnsi="Times New Roman"/>
          <w:sz w:val="28"/>
          <w:szCs w:val="28"/>
        </w:rPr>
        <w:t xml:space="preserve"> </w:t>
      </w:r>
      <w:r w:rsidRPr="00823022">
        <w:rPr>
          <w:rFonts w:ascii="Times New Roman" w:hAnsi="Times New Roman"/>
          <w:sz w:val="28"/>
          <w:szCs w:val="28"/>
          <w:lang w:val="en-US"/>
        </w:rPr>
        <w:t>URL</w:t>
      </w:r>
      <w:r w:rsidRPr="00823022">
        <w:rPr>
          <w:rFonts w:ascii="Times New Roman" w:hAnsi="Times New Roman"/>
          <w:sz w:val="28"/>
          <w:szCs w:val="28"/>
        </w:rPr>
        <w:t xml:space="preserve"> </w:t>
      </w:r>
      <w:r w:rsidRPr="00823022">
        <w:rPr>
          <w:rFonts w:ascii="Times New Roman" w:hAnsi="Times New Roman"/>
          <w:sz w:val="28"/>
          <w:szCs w:val="28"/>
          <w:lang w:val="uk-UA"/>
        </w:rPr>
        <w:t>:</w:t>
      </w:r>
      <w:r w:rsidRPr="00823022">
        <w:rPr>
          <w:rFonts w:ascii="Times New Roman" w:hAnsi="Times New Roman"/>
          <w:sz w:val="28"/>
          <w:szCs w:val="28"/>
        </w:rPr>
        <w:t xml:space="preserve"> </w:t>
      </w:r>
      <w:hyperlink r:id="rId11"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www</w:t>
        </w:r>
        <w:r w:rsidRPr="00823022">
          <w:rPr>
            <w:rStyle w:val="aa"/>
            <w:rFonts w:ascii="Times New Roman" w:hAnsi="Times New Roman"/>
            <w:sz w:val="28"/>
            <w:szCs w:val="28"/>
          </w:rPr>
          <w:t>.</w:t>
        </w:r>
        <w:r w:rsidRPr="00823022">
          <w:rPr>
            <w:rStyle w:val="aa"/>
            <w:rFonts w:ascii="Times New Roman" w:hAnsi="Times New Roman"/>
            <w:sz w:val="28"/>
            <w:szCs w:val="28"/>
            <w:lang w:val="en-US"/>
          </w:rPr>
          <w:t>mfa</w:t>
        </w:r>
        <w:r w:rsidRPr="00823022">
          <w:rPr>
            <w:rStyle w:val="aa"/>
            <w:rFonts w:ascii="Times New Roman" w:hAnsi="Times New Roman"/>
            <w:sz w:val="28"/>
            <w:szCs w:val="28"/>
          </w:rPr>
          <w:t>.</w:t>
        </w:r>
        <w:r w:rsidRPr="00823022">
          <w:rPr>
            <w:rStyle w:val="aa"/>
            <w:rFonts w:ascii="Times New Roman" w:hAnsi="Times New Roman"/>
            <w:sz w:val="28"/>
            <w:szCs w:val="28"/>
            <w:lang w:val="en-US"/>
          </w:rPr>
          <w:t>gov</w:t>
        </w:r>
        <w:r w:rsidRPr="00823022">
          <w:rPr>
            <w:rStyle w:val="aa"/>
            <w:rFonts w:ascii="Times New Roman" w:hAnsi="Times New Roman"/>
            <w:sz w:val="28"/>
            <w:szCs w:val="28"/>
          </w:rPr>
          <w:t>.</w:t>
        </w:r>
        <w:r w:rsidRPr="00823022">
          <w:rPr>
            <w:rStyle w:val="aa"/>
            <w:rFonts w:ascii="Times New Roman" w:hAnsi="Times New Roman"/>
            <w:sz w:val="28"/>
            <w:szCs w:val="28"/>
            <w:lang w:val="en-US"/>
          </w:rPr>
          <w:t>ua</w:t>
        </w:r>
        <w:r w:rsidRPr="00823022">
          <w:rPr>
            <w:rStyle w:val="aa"/>
            <w:rFonts w:ascii="Times New Roman" w:hAnsi="Times New Roman"/>
            <w:sz w:val="28"/>
            <w:szCs w:val="28"/>
          </w:rPr>
          <w:t>/</w:t>
        </w:r>
      </w:hyperlink>
    </w:p>
    <w:p w14:paraId="2FBD525A" w14:textId="77777777" w:rsidR="002B2992" w:rsidRPr="00823022"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823022">
        <w:rPr>
          <w:rFonts w:ascii="Times New Roman" w:hAnsi="Times New Roman"/>
          <w:sz w:val="28"/>
          <w:szCs w:val="28"/>
          <w:lang w:val="uk-UA"/>
        </w:rPr>
        <w:t xml:space="preserve">Портал зовнішньої політики України. </w:t>
      </w:r>
      <w:r w:rsidRPr="00823022">
        <w:rPr>
          <w:rFonts w:ascii="Times New Roman" w:hAnsi="Times New Roman"/>
          <w:sz w:val="28"/>
          <w:szCs w:val="28"/>
          <w:lang w:val="en-US"/>
        </w:rPr>
        <w:t>URL</w:t>
      </w:r>
      <w:r w:rsidRPr="00823022">
        <w:rPr>
          <w:rFonts w:ascii="Times New Roman" w:hAnsi="Times New Roman"/>
          <w:sz w:val="28"/>
          <w:szCs w:val="28"/>
          <w:lang w:val="uk-UA"/>
        </w:rPr>
        <w:t xml:space="preserve"> : http://fpp.com.ua/</w:t>
      </w:r>
    </w:p>
    <w:p w14:paraId="0D0D23AF" w14:textId="77777777" w:rsidR="002B2992" w:rsidRPr="00823022"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823022">
        <w:rPr>
          <w:rFonts w:ascii="Times New Roman" w:hAnsi="Times New Roman"/>
          <w:sz w:val="28"/>
          <w:szCs w:val="28"/>
          <w:lang w:val="uk-UA"/>
        </w:rPr>
        <w:t>Представництво Європейського Союзу в Україні.</w:t>
      </w:r>
      <w:r w:rsidRPr="00823022">
        <w:rPr>
          <w:rFonts w:ascii="Times New Roman" w:hAnsi="Times New Roman"/>
          <w:sz w:val="28"/>
          <w:szCs w:val="28"/>
        </w:rPr>
        <w:t xml:space="preserve"> </w:t>
      </w:r>
      <w:r w:rsidRPr="00823022">
        <w:rPr>
          <w:rFonts w:ascii="Times New Roman" w:hAnsi="Times New Roman"/>
          <w:sz w:val="28"/>
          <w:szCs w:val="28"/>
          <w:lang w:val="en-US"/>
        </w:rPr>
        <w:t>URL</w:t>
      </w:r>
      <w:r w:rsidRPr="00823022">
        <w:rPr>
          <w:rFonts w:ascii="Times New Roman" w:hAnsi="Times New Roman"/>
          <w:sz w:val="28"/>
          <w:szCs w:val="28"/>
          <w:lang w:val="uk-UA"/>
        </w:rPr>
        <w:t xml:space="preserve"> :</w:t>
      </w:r>
      <w:r w:rsidRPr="00823022">
        <w:rPr>
          <w:rFonts w:ascii="Times New Roman" w:hAnsi="Times New Roman"/>
          <w:sz w:val="28"/>
          <w:szCs w:val="28"/>
          <w:lang w:val="en-US"/>
        </w:rPr>
        <w:t xml:space="preserve"> </w:t>
      </w:r>
      <w:hyperlink r:id="rId12" w:history="1">
        <w:r w:rsidRPr="00823022">
          <w:rPr>
            <w:rStyle w:val="aa"/>
            <w:rFonts w:ascii="Times New Roman" w:hAnsi="Times New Roman"/>
            <w:sz w:val="28"/>
            <w:szCs w:val="28"/>
            <w:lang w:val="en-US"/>
          </w:rPr>
          <w:t>http://eeas.europa.eu/delegations/ukraine/index_uk.htm</w:t>
        </w:r>
      </w:hyperlink>
    </w:p>
    <w:p w14:paraId="4C1EB402" w14:textId="77777777" w:rsidR="002B2992" w:rsidRPr="003D715B" w:rsidRDefault="002B2992" w:rsidP="002B2992">
      <w:pPr>
        <w:pStyle w:val="a5"/>
        <w:numPr>
          <w:ilvl w:val="0"/>
          <w:numId w:val="48"/>
        </w:numPr>
        <w:spacing w:line="240" w:lineRule="auto"/>
        <w:jc w:val="both"/>
        <w:rPr>
          <w:rFonts w:ascii="Times New Roman" w:hAnsi="Times New Roman"/>
          <w:b/>
          <w:sz w:val="28"/>
          <w:szCs w:val="28"/>
          <w:lang w:val="uk-UA"/>
        </w:rPr>
      </w:pPr>
      <w:r w:rsidRPr="00823022">
        <w:rPr>
          <w:rStyle w:val="a7"/>
          <w:rFonts w:ascii="Times New Roman" w:hAnsi="Times New Roman"/>
          <w:bCs/>
          <w:sz w:val="28"/>
          <w:szCs w:val="28"/>
        </w:rPr>
        <w:t>Смирнова К.</w:t>
      </w:r>
      <w:r w:rsidRPr="00823022">
        <w:rPr>
          <w:rStyle w:val="a7"/>
          <w:rFonts w:ascii="Times New Roman" w:hAnsi="Times New Roman"/>
          <w:bCs/>
          <w:sz w:val="28"/>
          <w:szCs w:val="28"/>
          <w:lang w:val="uk-UA"/>
        </w:rPr>
        <w:t xml:space="preserve"> </w:t>
      </w:r>
      <w:r w:rsidRPr="00823022">
        <w:rPr>
          <w:rStyle w:val="a7"/>
          <w:rFonts w:ascii="Times New Roman" w:hAnsi="Times New Roman"/>
          <w:bCs/>
          <w:sz w:val="28"/>
          <w:szCs w:val="28"/>
        </w:rPr>
        <w:t>В.</w:t>
      </w:r>
      <w:r w:rsidRPr="00823022">
        <w:rPr>
          <w:rStyle w:val="a7"/>
          <w:rFonts w:ascii="Times New Roman" w:hAnsi="Times New Roman"/>
          <w:b/>
          <w:bCs/>
          <w:sz w:val="28"/>
          <w:szCs w:val="28"/>
        </w:rPr>
        <w:t xml:space="preserve"> </w:t>
      </w:r>
      <w:r w:rsidRPr="00823022">
        <w:rPr>
          <w:rFonts w:ascii="Times New Roman" w:hAnsi="Times New Roman"/>
          <w:sz w:val="28"/>
          <w:szCs w:val="28"/>
        </w:rPr>
        <w:t>Вплив Лісабонського договору на систему джерел права Європейського Союзу</w:t>
      </w:r>
      <w:r w:rsidRPr="00823022">
        <w:rPr>
          <w:rFonts w:ascii="Times New Roman" w:hAnsi="Times New Roman"/>
          <w:sz w:val="28"/>
          <w:szCs w:val="28"/>
          <w:lang w:val="uk-UA"/>
        </w:rPr>
        <w:t xml:space="preserve">. </w:t>
      </w:r>
      <w:r w:rsidRPr="00823022">
        <w:rPr>
          <w:rFonts w:ascii="Times New Roman" w:hAnsi="Times New Roman"/>
          <w:i/>
          <w:sz w:val="28"/>
          <w:szCs w:val="28"/>
        </w:rPr>
        <w:t>Європейські студії і право</w:t>
      </w:r>
      <w:r w:rsidRPr="00823022">
        <w:rPr>
          <w:rFonts w:ascii="Times New Roman" w:hAnsi="Times New Roman"/>
          <w:i/>
          <w:sz w:val="28"/>
          <w:szCs w:val="28"/>
          <w:lang w:val="uk-UA"/>
        </w:rPr>
        <w:t>.</w:t>
      </w:r>
      <w:r w:rsidRPr="00823022">
        <w:rPr>
          <w:rFonts w:ascii="Times New Roman" w:hAnsi="Times New Roman"/>
          <w:sz w:val="28"/>
          <w:szCs w:val="28"/>
        </w:rPr>
        <w:t xml:space="preserve"> Електронне наукове фахове видання 2011. №3. [Електронний ресурс]. </w:t>
      </w:r>
      <w:r w:rsidRPr="00823022">
        <w:rPr>
          <w:rFonts w:ascii="Times New Roman" w:hAnsi="Times New Roman"/>
          <w:sz w:val="28"/>
          <w:szCs w:val="28"/>
          <w:lang w:val="en-US"/>
        </w:rPr>
        <w:t>URL</w:t>
      </w:r>
      <w:r w:rsidRPr="00823022">
        <w:rPr>
          <w:rFonts w:ascii="Times New Roman" w:hAnsi="Times New Roman"/>
          <w:sz w:val="28"/>
          <w:szCs w:val="28"/>
        </w:rPr>
        <w:t xml:space="preserve"> : </w:t>
      </w:r>
      <w:hyperlink r:id="rId13"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www</w:t>
        </w:r>
        <w:r w:rsidRPr="00823022">
          <w:rPr>
            <w:rStyle w:val="aa"/>
            <w:rFonts w:ascii="Times New Roman" w:hAnsi="Times New Roman"/>
            <w:sz w:val="28"/>
            <w:szCs w:val="28"/>
          </w:rPr>
          <w:t>.</w:t>
        </w:r>
        <w:r w:rsidRPr="00823022">
          <w:rPr>
            <w:rStyle w:val="aa"/>
            <w:rFonts w:ascii="Times New Roman" w:hAnsi="Times New Roman"/>
            <w:sz w:val="28"/>
            <w:szCs w:val="28"/>
            <w:lang w:val="en-US"/>
          </w:rPr>
          <w:t>europa</w:t>
        </w:r>
        <w:r w:rsidRPr="00823022">
          <w:rPr>
            <w:rStyle w:val="aa"/>
            <w:rFonts w:ascii="Times New Roman" w:hAnsi="Times New Roman"/>
            <w:sz w:val="28"/>
            <w:szCs w:val="28"/>
          </w:rPr>
          <w:t>.</w:t>
        </w:r>
        <w:r w:rsidRPr="00823022">
          <w:rPr>
            <w:rStyle w:val="aa"/>
            <w:rFonts w:ascii="Times New Roman" w:hAnsi="Times New Roman"/>
            <w:sz w:val="28"/>
            <w:szCs w:val="28"/>
            <w:lang w:val="en-US"/>
          </w:rPr>
          <w:t>org</w:t>
        </w:r>
        <w:r w:rsidRPr="00823022">
          <w:rPr>
            <w:rStyle w:val="aa"/>
            <w:rFonts w:ascii="Times New Roman" w:hAnsi="Times New Roman"/>
            <w:sz w:val="28"/>
            <w:szCs w:val="28"/>
          </w:rPr>
          <w:t>.</w:t>
        </w:r>
        <w:r w:rsidRPr="00823022">
          <w:rPr>
            <w:rStyle w:val="aa"/>
            <w:rFonts w:ascii="Times New Roman" w:hAnsi="Times New Roman"/>
            <w:sz w:val="28"/>
            <w:szCs w:val="28"/>
            <w:lang w:val="en-US"/>
          </w:rPr>
          <w:t>ua</w:t>
        </w:r>
        <w:r w:rsidRPr="00823022">
          <w:rPr>
            <w:rStyle w:val="aa"/>
            <w:rFonts w:ascii="Times New Roman" w:hAnsi="Times New Roman"/>
            <w:sz w:val="28"/>
            <w:szCs w:val="28"/>
          </w:rPr>
          <w:t>/</w:t>
        </w:r>
        <w:r w:rsidRPr="00823022">
          <w:rPr>
            <w:rStyle w:val="aa"/>
            <w:rFonts w:ascii="Times New Roman" w:hAnsi="Times New Roman"/>
            <w:sz w:val="28"/>
            <w:szCs w:val="28"/>
            <w:lang w:val="en-US"/>
          </w:rPr>
          <w:t>index</w:t>
        </w:r>
        <w:r w:rsidRPr="00823022">
          <w:rPr>
            <w:rStyle w:val="aa"/>
            <w:rFonts w:ascii="Times New Roman" w:hAnsi="Times New Roman"/>
            <w:sz w:val="28"/>
            <w:szCs w:val="28"/>
          </w:rPr>
          <w:t>.</w:t>
        </w:r>
        <w:r w:rsidRPr="00823022">
          <w:rPr>
            <w:rStyle w:val="aa"/>
            <w:rFonts w:ascii="Times New Roman" w:hAnsi="Times New Roman"/>
            <w:sz w:val="28"/>
            <w:szCs w:val="28"/>
            <w:lang w:val="en-US"/>
          </w:rPr>
          <w:t>php</w:t>
        </w:r>
        <w:r w:rsidRPr="00823022">
          <w:rPr>
            <w:rStyle w:val="aa"/>
            <w:rFonts w:ascii="Times New Roman" w:hAnsi="Times New Roman"/>
            <w:sz w:val="28"/>
            <w:szCs w:val="28"/>
          </w:rPr>
          <w:t>?</w:t>
        </w:r>
        <w:r w:rsidRPr="00823022">
          <w:rPr>
            <w:rStyle w:val="aa"/>
            <w:rFonts w:ascii="Times New Roman" w:hAnsi="Times New Roman"/>
            <w:sz w:val="28"/>
            <w:szCs w:val="28"/>
            <w:lang w:val="en-US"/>
          </w:rPr>
          <w:t>option</w:t>
        </w:r>
        <w:r w:rsidRPr="00823022">
          <w:rPr>
            <w:rStyle w:val="aa"/>
            <w:rFonts w:ascii="Times New Roman" w:hAnsi="Times New Roman"/>
            <w:sz w:val="28"/>
            <w:szCs w:val="28"/>
          </w:rPr>
          <w:t>=</w:t>
        </w:r>
        <w:r w:rsidRPr="00823022">
          <w:rPr>
            <w:rStyle w:val="aa"/>
            <w:rFonts w:ascii="Times New Roman" w:hAnsi="Times New Roman"/>
            <w:sz w:val="28"/>
            <w:szCs w:val="28"/>
            <w:lang w:val="en-US"/>
          </w:rPr>
          <w:t>com</w:t>
        </w:r>
        <w:r w:rsidRPr="00823022">
          <w:rPr>
            <w:rStyle w:val="aa"/>
            <w:rFonts w:ascii="Times New Roman" w:hAnsi="Times New Roman"/>
            <w:sz w:val="28"/>
            <w:szCs w:val="28"/>
          </w:rPr>
          <w:t>_</w:t>
        </w:r>
        <w:r w:rsidRPr="00823022">
          <w:rPr>
            <w:rStyle w:val="aa"/>
            <w:rFonts w:ascii="Times New Roman" w:hAnsi="Times New Roman"/>
            <w:sz w:val="28"/>
            <w:szCs w:val="28"/>
            <w:lang w:val="en-US"/>
          </w:rPr>
          <w:t>content</w:t>
        </w:r>
        <w:r w:rsidRPr="00823022">
          <w:rPr>
            <w:rStyle w:val="aa"/>
            <w:rFonts w:ascii="Times New Roman" w:hAnsi="Times New Roman"/>
            <w:sz w:val="28"/>
            <w:szCs w:val="28"/>
          </w:rPr>
          <w:t>&amp;</w:t>
        </w:r>
        <w:r w:rsidRPr="00823022">
          <w:rPr>
            <w:rStyle w:val="aa"/>
            <w:rFonts w:ascii="Times New Roman" w:hAnsi="Times New Roman"/>
            <w:sz w:val="28"/>
            <w:szCs w:val="28"/>
            <w:lang w:val="en-US"/>
          </w:rPr>
          <w:t>view</w:t>
        </w:r>
        <w:r w:rsidRPr="00823022">
          <w:rPr>
            <w:rStyle w:val="aa"/>
            <w:rFonts w:ascii="Times New Roman" w:hAnsi="Times New Roman"/>
            <w:sz w:val="28"/>
            <w:szCs w:val="28"/>
          </w:rPr>
          <w:t>=</w:t>
        </w:r>
        <w:r w:rsidRPr="00823022">
          <w:rPr>
            <w:rStyle w:val="aa"/>
            <w:rFonts w:ascii="Times New Roman" w:hAnsi="Times New Roman"/>
            <w:sz w:val="28"/>
            <w:szCs w:val="28"/>
            <w:lang w:val="en-US"/>
          </w:rPr>
          <w:t>article</w:t>
        </w:r>
        <w:r w:rsidRPr="00823022">
          <w:rPr>
            <w:rStyle w:val="aa"/>
            <w:rFonts w:ascii="Times New Roman" w:hAnsi="Times New Roman"/>
            <w:sz w:val="28"/>
            <w:szCs w:val="28"/>
          </w:rPr>
          <w:t>&amp;</w:t>
        </w:r>
        <w:r w:rsidRPr="00823022">
          <w:rPr>
            <w:rStyle w:val="aa"/>
            <w:rFonts w:ascii="Times New Roman" w:hAnsi="Times New Roman"/>
            <w:sz w:val="28"/>
            <w:szCs w:val="28"/>
            <w:lang w:val="en-US"/>
          </w:rPr>
          <w:t>id</w:t>
        </w:r>
        <w:r w:rsidRPr="00823022">
          <w:rPr>
            <w:rStyle w:val="aa"/>
            <w:rFonts w:ascii="Times New Roman" w:hAnsi="Times New Roman"/>
            <w:sz w:val="28"/>
            <w:szCs w:val="28"/>
          </w:rPr>
          <w:t>=152&amp;</w:t>
        </w:r>
        <w:r w:rsidRPr="00823022">
          <w:rPr>
            <w:rStyle w:val="aa"/>
            <w:rFonts w:ascii="Times New Roman" w:hAnsi="Times New Roman"/>
            <w:sz w:val="28"/>
            <w:szCs w:val="28"/>
            <w:lang w:val="en-US"/>
          </w:rPr>
          <w:t>Itemid</w:t>
        </w:r>
        <w:r w:rsidRPr="00823022">
          <w:rPr>
            <w:rStyle w:val="aa"/>
            <w:rFonts w:ascii="Times New Roman" w:hAnsi="Times New Roman"/>
            <w:sz w:val="28"/>
            <w:szCs w:val="28"/>
          </w:rPr>
          <w:t>=105&amp;</w:t>
        </w:r>
        <w:r w:rsidRPr="00823022">
          <w:rPr>
            <w:rStyle w:val="aa"/>
            <w:rFonts w:ascii="Times New Roman" w:hAnsi="Times New Roman"/>
            <w:sz w:val="28"/>
            <w:szCs w:val="28"/>
            <w:lang w:val="en-US"/>
          </w:rPr>
          <w:t>lang</w:t>
        </w:r>
        <w:r w:rsidRPr="00823022">
          <w:rPr>
            <w:rStyle w:val="aa"/>
            <w:rFonts w:ascii="Times New Roman" w:hAnsi="Times New Roman"/>
            <w:sz w:val="28"/>
            <w:szCs w:val="28"/>
          </w:rPr>
          <w:t>=</w:t>
        </w:r>
        <w:r w:rsidRPr="00823022">
          <w:rPr>
            <w:rStyle w:val="aa"/>
            <w:rFonts w:ascii="Times New Roman" w:hAnsi="Times New Roman"/>
            <w:sz w:val="28"/>
            <w:szCs w:val="28"/>
            <w:lang w:val="en-US"/>
          </w:rPr>
          <w:t>uk</w:t>
        </w:r>
        <w:r w:rsidRPr="00823022">
          <w:rPr>
            <w:rStyle w:val="aa"/>
            <w:rFonts w:ascii="Times New Roman" w:hAnsi="Times New Roman"/>
            <w:sz w:val="28"/>
            <w:szCs w:val="28"/>
          </w:rPr>
          <w:t>&amp;</w:t>
        </w:r>
        <w:r w:rsidRPr="00823022">
          <w:rPr>
            <w:rStyle w:val="aa"/>
            <w:rFonts w:ascii="Times New Roman" w:hAnsi="Times New Roman"/>
            <w:sz w:val="28"/>
            <w:szCs w:val="28"/>
            <w:lang w:val="en-US"/>
          </w:rPr>
          <w:t>limitstart</w:t>
        </w:r>
        <w:r w:rsidRPr="00823022">
          <w:rPr>
            <w:rStyle w:val="aa"/>
            <w:rFonts w:ascii="Times New Roman" w:hAnsi="Times New Roman"/>
            <w:sz w:val="28"/>
            <w:szCs w:val="28"/>
          </w:rPr>
          <w:t>=2</w:t>
        </w:r>
      </w:hyperlink>
      <w:r w:rsidRPr="003D715B">
        <w:rPr>
          <w:rFonts w:ascii="Times New Roman" w:hAnsi="Times New Roman"/>
          <w:sz w:val="28"/>
          <w:szCs w:val="28"/>
        </w:rPr>
        <w:t xml:space="preserve"> </w:t>
      </w:r>
    </w:p>
    <w:p w14:paraId="50EC9CD9"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Спільні органи співробітництва Україна – ЄС [Електронний ресурс]. – Матеріал Урядового порталу.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w:t>
      </w:r>
      <w:r w:rsidRPr="003D715B">
        <w:rPr>
          <w:rFonts w:ascii="Times New Roman" w:hAnsi="Times New Roman"/>
          <w:sz w:val="28"/>
          <w:szCs w:val="28"/>
        </w:rPr>
        <w:t>http</w:t>
      </w:r>
      <w:r w:rsidRPr="003D715B">
        <w:rPr>
          <w:rFonts w:ascii="Times New Roman" w:hAnsi="Times New Roman"/>
          <w:sz w:val="28"/>
          <w:szCs w:val="28"/>
          <w:lang w:val="uk-UA"/>
        </w:rPr>
        <w:t>://</w:t>
      </w:r>
      <w:r w:rsidRPr="003D715B">
        <w:rPr>
          <w:rFonts w:ascii="Times New Roman" w:hAnsi="Times New Roman"/>
          <w:sz w:val="28"/>
          <w:szCs w:val="28"/>
        </w:rPr>
        <w:t>www</w:t>
      </w:r>
      <w:r w:rsidRPr="003D715B">
        <w:rPr>
          <w:rFonts w:ascii="Times New Roman" w:hAnsi="Times New Roman"/>
          <w:sz w:val="28"/>
          <w:szCs w:val="28"/>
          <w:lang w:val="uk-UA"/>
        </w:rPr>
        <w:t>.</w:t>
      </w:r>
      <w:r w:rsidRPr="003D715B">
        <w:rPr>
          <w:rFonts w:ascii="Times New Roman" w:hAnsi="Times New Roman"/>
          <w:sz w:val="28"/>
          <w:szCs w:val="28"/>
        </w:rPr>
        <w:t>kmu</w:t>
      </w:r>
      <w:r w:rsidRPr="003D715B">
        <w:rPr>
          <w:rFonts w:ascii="Times New Roman" w:hAnsi="Times New Roman"/>
          <w:sz w:val="28"/>
          <w:szCs w:val="28"/>
          <w:lang w:val="uk-UA"/>
        </w:rPr>
        <w:t>.</w:t>
      </w:r>
      <w:r w:rsidRPr="003D715B">
        <w:rPr>
          <w:rFonts w:ascii="Times New Roman" w:hAnsi="Times New Roman"/>
          <w:sz w:val="28"/>
          <w:szCs w:val="28"/>
        </w:rPr>
        <w:t>gov</w:t>
      </w:r>
      <w:r w:rsidRPr="003D715B">
        <w:rPr>
          <w:rFonts w:ascii="Times New Roman" w:hAnsi="Times New Roman"/>
          <w:sz w:val="28"/>
          <w:szCs w:val="28"/>
          <w:lang w:val="uk-UA"/>
        </w:rPr>
        <w:t>.</w:t>
      </w:r>
      <w:r w:rsidRPr="003D715B">
        <w:rPr>
          <w:rFonts w:ascii="Times New Roman" w:hAnsi="Times New Roman"/>
          <w:sz w:val="28"/>
          <w:szCs w:val="28"/>
        </w:rPr>
        <w:t>ua</w:t>
      </w:r>
      <w:r w:rsidRPr="003D715B">
        <w:rPr>
          <w:rFonts w:ascii="Times New Roman" w:hAnsi="Times New Roman"/>
          <w:sz w:val="28"/>
          <w:szCs w:val="28"/>
          <w:lang w:val="uk-UA"/>
        </w:rPr>
        <w:t>/</w:t>
      </w:r>
      <w:r w:rsidRPr="003D715B">
        <w:rPr>
          <w:rFonts w:ascii="Times New Roman" w:hAnsi="Times New Roman"/>
          <w:sz w:val="28"/>
          <w:szCs w:val="28"/>
        </w:rPr>
        <w:t>kmu</w:t>
      </w:r>
      <w:r w:rsidRPr="003D715B">
        <w:rPr>
          <w:rFonts w:ascii="Times New Roman" w:hAnsi="Times New Roman"/>
          <w:sz w:val="28"/>
          <w:szCs w:val="28"/>
          <w:lang w:val="uk-UA"/>
        </w:rPr>
        <w:t>/</w:t>
      </w:r>
      <w:r w:rsidRPr="003D715B">
        <w:rPr>
          <w:rFonts w:ascii="Times New Roman" w:hAnsi="Times New Roman"/>
          <w:sz w:val="28"/>
          <w:szCs w:val="28"/>
        </w:rPr>
        <w:t>control</w:t>
      </w:r>
      <w:r w:rsidRPr="003D715B">
        <w:rPr>
          <w:rFonts w:ascii="Times New Roman" w:hAnsi="Times New Roman"/>
          <w:sz w:val="28"/>
          <w:szCs w:val="28"/>
          <w:lang w:val="uk-UA"/>
        </w:rPr>
        <w:t>/</w:t>
      </w:r>
      <w:r w:rsidRPr="003D715B">
        <w:rPr>
          <w:rFonts w:ascii="Times New Roman" w:hAnsi="Times New Roman"/>
          <w:sz w:val="28"/>
          <w:szCs w:val="28"/>
        </w:rPr>
        <w:t>uk</w:t>
      </w:r>
      <w:r w:rsidRPr="003D715B">
        <w:rPr>
          <w:rFonts w:ascii="Times New Roman" w:hAnsi="Times New Roman"/>
          <w:sz w:val="28"/>
          <w:szCs w:val="28"/>
          <w:lang w:val="uk-UA"/>
        </w:rPr>
        <w:t>/</w:t>
      </w:r>
      <w:r w:rsidRPr="003D715B">
        <w:rPr>
          <w:rFonts w:ascii="Times New Roman" w:hAnsi="Times New Roman"/>
          <w:sz w:val="28"/>
          <w:szCs w:val="28"/>
        </w:rPr>
        <w:t>publish</w:t>
      </w:r>
      <w:r w:rsidRPr="003D715B">
        <w:rPr>
          <w:rFonts w:ascii="Times New Roman" w:hAnsi="Times New Roman"/>
          <w:sz w:val="28"/>
          <w:szCs w:val="28"/>
          <w:lang w:val="uk-UA"/>
        </w:rPr>
        <w:t>/</w:t>
      </w:r>
      <w:r w:rsidRPr="003D715B">
        <w:rPr>
          <w:rFonts w:ascii="Times New Roman" w:hAnsi="Times New Roman"/>
          <w:sz w:val="28"/>
          <w:szCs w:val="28"/>
        </w:rPr>
        <w:t>article</w:t>
      </w:r>
      <w:r w:rsidRPr="003D715B">
        <w:rPr>
          <w:rFonts w:ascii="Times New Roman" w:hAnsi="Times New Roman"/>
          <w:sz w:val="28"/>
          <w:szCs w:val="28"/>
          <w:lang w:val="uk-UA"/>
        </w:rPr>
        <w:t>?</w:t>
      </w:r>
      <w:r w:rsidRPr="003D715B">
        <w:rPr>
          <w:rFonts w:ascii="Times New Roman" w:hAnsi="Times New Roman"/>
          <w:sz w:val="28"/>
          <w:szCs w:val="28"/>
        </w:rPr>
        <w:t>showHidden</w:t>
      </w:r>
      <w:r w:rsidRPr="003D715B">
        <w:rPr>
          <w:rFonts w:ascii="Times New Roman" w:hAnsi="Times New Roman"/>
          <w:sz w:val="28"/>
          <w:szCs w:val="28"/>
          <w:lang w:val="uk-UA"/>
        </w:rPr>
        <w:t>=1&amp;</w:t>
      </w:r>
      <w:r w:rsidRPr="003D715B">
        <w:rPr>
          <w:rFonts w:ascii="Times New Roman" w:hAnsi="Times New Roman"/>
          <w:sz w:val="28"/>
          <w:szCs w:val="28"/>
        </w:rPr>
        <w:t>art</w:t>
      </w:r>
      <w:r w:rsidRPr="003D715B">
        <w:rPr>
          <w:rFonts w:ascii="Times New Roman" w:hAnsi="Times New Roman"/>
          <w:sz w:val="28"/>
          <w:szCs w:val="28"/>
          <w:lang w:val="uk-UA"/>
        </w:rPr>
        <w:t>_</w:t>
      </w:r>
      <w:r w:rsidRPr="003D715B">
        <w:rPr>
          <w:rFonts w:ascii="Times New Roman" w:hAnsi="Times New Roman"/>
          <w:sz w:val="28"/>
          <w:szCs w:val="28"/>
        </w:rPr>
        <w:t>id</w:t>
      </w:r>
      <w:r w:rsidRPr="003D715B">
        <w:rPr>
          <w:rFonts w:ascii="Times New Roman" w:hAnsi="Times New Roman"/>
          <w:sz w:val="28"/>
          <w:szCs w:val="28"/>
          <w:lang w:val="uk-UA"/>
        </w:rPr>
        <w:t>=207976390&amp;</w:t>
      </w:r>
      <w:r w:rsidRPr="003D715B">
        <w:rPr>
          <w:rFonts w:ascii="Times New Roman" w:hAnsi="Times New Roman"/>
          <w:sz w:val="28"/>
          <w:szCs w:val="28"/>
        </w:rPr>
        <w:t>cat</w:t>
      </w:r>
      <w:r w:rsidRPr="003D715B">
        <w:rPr>
          <w:rFonts w:ascii="Times New Roman" w:hAnsi="Times New Roman"/>
          <w:sz w:val="28"/>
          <w:szCs w:val="28"/>
          <w:lang w:val="uk-UA"/>
        </w:rPr>
        <w:t>_</w:t>
      </w:r>
      <w:r w:rsidRPr="003D715B">
        <w:rPr>
          <w:rFonts w:ascii="Times New Roman" w:hAnsi="Times New Roman"/>
          <w:sz w:val="28"/>
          <w:szCs w:val="28"/>
        </w:rPr>
        <w:t>id</w:t>
      </w:r>
      <w:r w:rsidRPr="003D715B">
        <w:rPr>
          <w:rFonts w:ascii="Times New Roman" w:hAnsi="Times New Roman"/>
          <w:sz w:val="28"/>
          <w:szCs w:val="28"/>
          <w:lang w:val="uk-UA"/>
        </w:rPr>
        <w:t>=31545&amp;</w:t>
      </w:r>
      <w:r w:rsidRPr="003D715B">
        <w:rPr>
          <w:rFonts w:ascii="Times New Roman" w:hAnsi="Times New Roman"/>
          <w:sz w:val="28"/>
          <w:szCs w:val="28"/>
        </w:rPr>
        <w:t>ctime</w:t>
      </w:r>
      <w:r w:rsidRPr="003D715B">
        <w:rPr>
          <w:rFonts w:ascii="Times New Roman" w:hAnsi="Times New Roman"/>
          <w:sz w:val="28"/>
          <w:szCs w:val="28"/>
          <w:lang w:val="uk-UA"/>
        </w:rPr>
        <w:t>=1239717330356, вільний.</w:t>
      </w:r>
    </w:p>
    <w:p w14:paraId="204A0ECB" w14:textId="77777777" w:rsidR="002B2992" w:rsidRPr="003D715B" w:rsidRDefault="002B2992" w:rsidP="002B2992">
      <w:pPr>
        <w:pStyle w:val="a5"/>
        <w:numPr>
          <w:ilvl w:val="0"/>
          <w:numId w:val="48"/>
        </w:numPr>
        <w:autoSpaceDE w:val="0"/>
        <w:autoSpaceDN w:val="0"/>
        <w:adjustRightInd w:val="0"/>
        <w:spacing w:after="0" w:line="240" w:lineRule="auto"/>
        <w:jc w:val="both"/>
        <w:rPr>
          <w:rFonts w:ascii="Times New Roman" w:hAnsi="Times New Roman"/>
          <w:sz w:val="28"/>
          <w:szCs w:val="28"/>
          <w:lang w:val="uk-UA"/>
        </w:rPr>
      </w:pPr>
      <w:r w:rsidRPr="003D715B">
        <w:rPr>
          <w:rFonts w:ascii="Times New Roman" w:hAnsi="Times New Roman"/>
          <w:bCs/>
          <w:sz w:val="28"/>
          <w:szCs w:val="28"/>
        </w:rPr>
        <w:t>Три роки</w:t>
      </w:r>
      <w:r w:rsidRPr="003D715B">
        <w:rPr>
          <w:rFonts w:ascii="Times New Roman" w:hAnsi="Times New Roman"/>
          <w:b/>
          <w:bCs/>
          <w:sz w:val="28"/>
          <w:szCs w:val="28"/>
        </w:rPr>
        <w:t xml:space="preserve"> </w:t>
      </w:r>
      <w:r w:rsidRPr="003D715B">
        <w:rPr>
          <w:rFonts w:ascii="Times New Roman" w:hAnsi="Times New Roman"/>
          <w:sz w:val="28"/>
          <w:szCs w:val="28"/>
        </w:rPr>
        <w:t>членства у СОТ</w:t>
      </w:r>
      <w:r w:rsidRPr="003D715B">
        <w:rPr>
          <w:rFonts w:ascii="Times New Roman" w:hAnsi="Times New Roman"/>
          <w:sz w:val="28"/>
          <w:szCs w:val="28"/>
          <w:lang w:val="uk-UA"/>
        </w:rPr>
        <w:t xml:space="preserve"> </w:t>
      </w:r>
      <w:r w:rsidRPr="003D715B">
        <w:rPr>
          <w:rFonts w:ascii="Times New Roman" w:hAnsi="Times New Roman"/>
          <w:sz w:val="28"/>
          <w:szCs w:val="28"/>
        </w:rPr>
        <w:t>: тенденції зовнішньої торгівлі України у посткризовий період</w:t>
      </w:r>
      <w:r w:rsidRPr="003D715B">
        <w:rPr>
          <w:rFonts w:ascii="Times New Roman" w:hAnsi="Times New Roman"/>
          <w:sz w:val="28"/>
          <w:szCs w:val="28"/>
          <w:lang w:val="uk-UA"/>
        </w:rPr>
        <w:t xml:space="preserve"> </w:t>
      </w:r>
      <w:r w:rsidRPr="003D715B">
        <w:rPr>
          <w:rFonts w:ascii="Times New Roman" w:hAnsi="Times New Roman"/>
          <w:sz w:val="28"/>
          <w:szCs w:val="28"/>
        </w:rPr>
        <w:t xml:space="preserve">: аналіт. доп. </w:t>
      </w:r>
      <w:r w:rsidRPr="003D715B">
        <w:rPr>
          <w:rFonts w:ascii="Times New Roman" w:hAnsi="Times New Roman"/>
          <w:sz w:val="28"/>
          <w:szCs w:val="28"/>
          <w:lang w:val="uk-UA"/>
        </w:rPr>
        <w:t xml:space="preserve">[Електронний ресурс] </w:t>
      </w:r>
      <w:r w:rsidRPr="003D715B">
        <w:rPr>
          <w:rFonts w:ascii="Times New Roman" w:hAnsi="Times New Roman"/>
          <w:sz w:val="28"/>
          <w:szCs w:val="28"/>
        </w:rPr>
        <w:t xml:space="preserve">/ </w:t>
      </w:r>
      <w:r w:rsidRPr="003D715B">
        <w:rPr>
          <w:rFonts w:ascii="Times New Roman" w:hAnsi="Times New Roman"/>
          <w:iCs/>
          <w:sz w:val="28"/>
          <w:szCs w:val="28"/>
        </w:rPr>
        <w:t>І.</w:t>
      </w:r>
      <w:r w:rsidRPr="003D715B">
        <w:rPr>
          <w:rFonts w:ascii="Times New Roman" w:hAnsi="Times New Roman"/>
          <w:iCs/>
          <w:sz w:val="28"/>
          <w:szCs w:val="28"/>
          <w:lang w:val="uk-UA"/>
        </w:rPr>
        <w:t> </w:t>
      </w:r>
      <w:r w:rsidRPr="003D715B">
        <w:rPr>
          <w:rFonts w:ascii="Times New Roman" w:hAnsi="Times New Roman"/>
          <w:iCs/>
          <w:sz w:val="28"/>
          <w:szCs w:val="28"/>
        </w:rPr>
        <w:t>В.</w:t>
      </w:r>
      <w:r w:rsidRPr="003D715B">
        <w:rPr>
          <w:rFonts w:ascii="Times New Roman" w:hAnsi="Times New Roman"/>
          <w:iCs/>
          <w:sz w:val="28"/>
          <w:szCs w:val="28"/>
          <w:lang w:val="uk-UA"/>
        </w:rPr>
        <w:t> </w:t>
      </w:r>
      <w:r w:rsidRPr="003D715B">
        <w:rPr>
          <w:rFonts w:ascii="Times New Roman" w:hAnsi="Times New Roman"/>
          <w:iCs/>
          <w:sz w:val="28"/>
          <w:szCs w:val="28"/>
        </w:rPr>
        <w:t xml:space="preserve">Клименко, О. А. Федірко, І. В. Ус </w:t>
      </w:r>
      <w:r w:rsidRPr="003D715B">
        <w:rPr>
          <w:rFonts w:ascii="Times New Roman" w:hAnsi="Times New Roman"/>
          <w:sz w:val="28"/>
          <w:szCs w:val="28"/>
        </w:rPr>
        <w:t>. К</w:t>
      </w:r>
      <w:r w:rsidRPr="003D715B">
        <w:rPr>
          <w:rFonts w:ascii="Times New Roman" w:hAnsi="Times New Roman"/>
          <w:sz w:val="28"/>
          <w:szCs w:val="28"/>
          <w:lang w:val="uk-UA"/>
        </w:rPr>
        <w:t>иїв</w:t>
      </w:r>
      <w:r w:rsidRPr="003D715B">
        <w:rPr>
          <w:rFonts w:ascii="Times New Roman" w:hAnsi="Times New Roman"/>
          <w:sz w:val="28"/>
          <w:szCs w:val="28"/>
        </w:rPr>
        <w:t xml:space="preserve"> : НІСД, 2011. 120 с</w:t>
      </w:r>
      <w:r w:rsidRPr="003D715B">
        <w:rPr>
          <w:rFonts w:ascii="Times New Roman" w:eastAsia="TimesNewRomanPSMT" w:hAnsi="Times New Roman"/>
          <w:sz w:val="28"/>
          <w:szCs w:val="28"/>
        </w:rPr>
        <w:t>.</w:t>
      </w:r>
      <w:r w:rsidRPr="003D715B">
        <w:rPr>
          <w:rFonts w:ascii="Times New Roman" w:eastAsia="TimesNewRomanPSMT" w:hAnsi="Times New Roman"/>
          <w:sz w:val="28"/>
          <w:szCs w:val="28"/>
          <w:lang w:val="uk-UA"/>
        </w:rPr>
        <w:t xml:space="preserve"> </w:t>
      </w:r>
      <w:r w:rsidRPr="003D715B">
        <w:rPr>
          <w:rFonts w:ascii="Times New Roman" w:eastAsia="TimesNewRomanPSMT" w:hAnsi="Times New Roman"/>
          <w:sz w:val="28"/>
          <w:szCs w:val="28"/>
          <w:lang w:val="en-US"/>
        </w:rPr>
        <w:t>URL</w:t>
      </w:r>
      <w:r w:rsidRPr="003D715B">
        <w:rPr>
          <w:rFonts w:ascii="Times New Roman" w:eastAsia="TimesNewRomanPSMT" w:hAnsi="Times New Roman"/>
          <w:sz w:val="28"/>
          <w:szCs w:val="28"/>
          <w:lang w:val="uk-UA"/>
        </w:rPr>
        <w:t xml:space="preserve"> :</w:t>
      </w:r>
      <w:r w:rsidRPr="003D715B">
        <w:rPr>
          <w:rFonts w:ascii="Times New Roman" w:hAnsi="Times New Roman"/>
          <w:sz w:val="28"/>
          <w:szCs w:val="28"/>
        </w:rPr>
        <w:t xml:space="preserve"> </w:t>
      </w:r>
      <w:r w:rsidRPr="003D715B">
        <w:rPr>
          <w:rFonts w:ascii="Times New Roman" w:eastAsia="TimesNewRomanPSMT" w:hAnsi="Times New Roman"/>
          <w:sz w:val="28"/>
          <w:szCs w:val="28"/>
          <w:lang w:val="uk-UA"/>
        </w:rPr>
        <w:t>http://www.niss.gov.ua/content/articles/files/SOT-06c44.pdf</w:t>
      </w:r>
    </w:p>
    <w:p w14:paraId="5426530B"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Україна в Європі: пошуки спільного майбутнього / за ред. А. І. Кудряченка [Електронний ресурс]. Київ : Фелікс, 2009. 544 с. </w:t>
      </w:r>
      <w:r w:rsidRPr="003D715B">
        <w:rPr>
          <w:rFonts w:ascii="Times New Roman" w:hAnsi="Times New Roman"/>
          <w:sz w:val="28"/>
          <w:szCs w:val="28"/>
          <w:lang w:val="en-US"/>
        </w:rPr>
        <w:t>URL</w:t>
      </w:r>
      <w:r w:rsidRPr="003D715B">
        <w:rPr>
          <w:rFonts w:ascii="Times New Roman" w:hAnsi="Times New Roman"/>
          <w:sz w:val="28"/>
          <w:szCs w:val="28"/>
          <w:lang w:val="uk-UA"/>
        </w:rPr>
        <w:t xml:space="preserve"> : </w:t>
      </w:r>
      <w:hyperlink r:id="rId14" w:history="1">
        <w:r w:rsidRPr="003D715B">
          <w:rPr>
            <w:rStyle w:val="aa"/>
            <w:rFonts w:ascii="Times New Roman" w:hAnsi="Times New Roman"/>
            <w:sz w:val="28"/>
            <w:szCs w:val="28"/>
          </w:rPr>
          <w:t>http://ivinas.gov.ua/</w:t>
        </w:r>
      </w:hyperlink>
    </w:p>
    <w:p w14:paraId="5D4CA9E8"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lastRenderedPageBreak/>
        <w:t xml:space="preserve">Хартія Україна – США про стратегічне партнерство від 19.12.2008. [Електронний ресурс]. – Режим доступу: // </w:t>
      </w:r>
      <w:r w:rsidRPr="003D715B">
        <w:rPr>
          <w:rFonts w:ascii="Times New Roman" w:hAnsi="Times New Roman"/>
          <w:sz w:val="28"/>
          <w:szCs w:val="28"/>
          <w:lang w:val="en-US"/>
        </w:rPr>
        <w:t>http</w:t>
      </w:r>
      <w:r w:rsidRPr="003D715B">
        <w:rPr>
          <w:rFonts w:ascii="Times New Roman" w:hAnsi="Times New Roman"/>
          <w:sz w:val="28"/>
          <w:szCs w:val="28"/>
          <w:lang w:val="uk-UA"/>
        </w:rPr>
        <w:t xml:space="preserve">: // </w:t>
      </w:r>
      <w:r w:rsidRPr="003D715B">
        <w:rPr>
          <w:rFonts w:ascii="Times New Roman" w:hAnsi="Times New Roman"/>
          <w:sz w:val="28"/>
          <w:szCs w:val="28"/>
          <w:lang w:val="en-US"/>
        </w:rPr>
        <w:t>zakon</w:t>
      </w:r>
      <w:r w:rsidRPr="003D715B">
        <w:rPr>
          <w:rFonts w:ascii="Times New Roman" w:hAnsi="Times New Roman"/>
          <w:sz w:val="28"/>
          <w:szCs w:val="28"/>
          <w:lang w:val="uk-UA"/>
        </w:rPr>
        <w:t>1.</w:t>
      </w:r>
      <w:r w:rsidRPr="003D715B">
        <w:rPr>
          <w:rFonts w:ascii="Times New Roman" w:hAnsi="Times New Roman"/>
          <w:sz w:val="28"/>
          <w:szCs w:val="28"/>
          <w:lang w:val="en-US"/>
        </w:rPr>
        <w:t>rada</w:t>
      </w:r>
      <w:r w:rsidRPr="003D715B">
        <w:rPr>
          <w:rFonts w:ascii="Times New Roman" w:hAnsi="Times New Roman"/>
          <w:sz w:val="28"/>
          <w:szCs w:val="28"/>
          <w:lang w:val="uk-UA"/>
        </w:rPr>
        <w:t>.</w:t>
      </w:r>
      <w:r w:rsidRPr="003D715B">
        <w:rPr>
          <w:rFonts w:ascii="Times New Roman" w:hAnsi="Times New Roman"/>
          <w:sz w:val="28"/>
          <w:szCs w:val="28"/>
          <w:lang w:val="en-US"/>
        </w:rPr>
        <w:t>gov</w:t>
      </w:r>
      <w:r w:rsidRPr="003D715B">
        <w:rPr>
          <w:rFonts w:ascii="Times New Roman" w:hAnsi="Times New Roman"/>
          <w:sz w:val="28"/>
          <w:szCs w:val="28"/>
          <w:lang w:val="uk-UA"/>
        </w:rPr>
        <w:t>.</w:t>
      </w:r>
      <w:r w:rsidRPr="003D715B">
        <w:rPr>
          <w:rFonts w:ascii="Times New Roman" w:hAnsi="Times New Roman"/>
          <w:sz w:val="28"/>
          <w:szCs w:val="28"/>
          <w:lang w:val="en-US"/>
        </w:rPr>
        <w:t>ua</w:t>
      </w:r>
      <w:r w:rsidRPr="003D715B">
        <w:rPr>
          <w:rFonts w:ascii="Times New Roman" w:hAnsi="Times New Roman"/>
          <w:sz w:val="28"/>
          <w:szCs w:val="28"/>
          <w:lang w:val="uk-UA"/>
        </w:rPr>
        <w:t>/</w:t>
      </w:r>
    </w:p>
    <w:p w14:paraId="611F0C1C" w14:textId="77777777" w:rsidR="002B2992" w:rsidRPr="003D715B" w:rsidRDefault="002B2992" w:rsidP="002B2992">
      <w:pPr>
        <w:pStyle w:val="a5"/>
        <w:numPr>
          <w:ilvl w:val="0"/>
          <w:numId w:val="48"/>
        </w:numPr>
        <w:tabs>
          <w:tab w:val="left" w:pos="709"/>
        </w:tabs>
        <w:spacing w:line="240" w:lineRule="auto"/>
        <w:jc w:val="both"/>
        <w:rPr>
          <w:rFonts w:ascii="Times New Roman" w:hAnsi="Times New Roman"/>
          <w:sz w:val="28"/>
          <w:szCs w:val="28"/>
          <w:lang w:val="en-US"/>
        </w:rPr>
      </w:pPr>
      <w:r w:rsidRPr="003D715B">
        <w:rPr>
          <w:rFonts w:ascii="Times New Roman" w:hAnsi="Times New Roman"/>
          <w:sz w:val="28"/>
          <w:szCs w:val="28"/>
          <w:lang w:val="uk-UA"/>
        </w:rPr>
        <w:t xml:space="preserve">Хронологія двосторонніх відносин) [Електронний ресурс] / Представництво Європейського Союзу в Україні. </w:t>
      </w:r>
      <w:r w:rsidRPr="003D715B">
        <w:rPr>
          <w:rFonts w:ascii="Times New Roman" w:hAnsi="Times New Roman"/>
          <w:sz w:val="28"/>
          <w:szCs w:val="28"/>
          <w:lang w:val="en-US"/>
        </w:rPr>
        <w:t xml:space="preserve">URL </w:t>
      </w:r>
      <w:r w:rsidRPr="003D715B">
        <w:rPr>
          <w:rFonts w:ascii="Times New Roman" w:hAnsi="Times New Roman"/>
          <w:sz w:val="28"/>
          <w:szCs w:val="28"/>
          <w:lang w:val="uk-UA"/>
        </w:rPr>
        <w:t xml:space="preserve">: </w:t>
      </w:r>
      <w:r w:rsidRPr="003D715B">
        <w:rPr>
          <w:rFonts w:ascii="Times New Roman" w:hAnsi="Times New Roman"/>
          <w:sz w:val="28"/>
          <w:szCs w:val="28"/>
          <w:lang w:val="en-US"/>
        </w:rPr>
        <w:t>http</w:t>
      </w:r>
      <w:r w:rsidRPr="003D715B">
        <w:rPr>
          <w:rFonts w:ascii="Times New Roman" w:hAnsi="Times New Roman"/>
          <w:sz w:val="28"/>
          <w:szCs w:val="28"/>
          <w:lang w:val="uk-UA"/>
        </w:rPr>
        <w:t>://</w:t>
      </w:r>
      <w:r w:rsidRPr="003D715B">
        <w:rPr>
          <w:rFonts w:ascii="Times New Roman" w:hAnsi="Times New Roman"/>
          <w:sz w:val="28"/>
          <w:szCs w:val="28"/>
          <w:lang w:val="en-US"/>
        </w:rPr>
        <w:t>ec</w:t>
      </w:r>
      <w:r w:rsidRPr="003D715B">
        <w:rPr>
          <w:rFonts w:ascii="Times New Roman" w:hAnsi="Times New Roman"/>
          <w:sz w:val="28"/>
          <w:szCs w:val="28"/>
          <w:lang w:val="uk-UA"/>
        </w:rPr>
        <w:t>.</w:t>
      </w:r>
      <w:r w:rsidRPr="003D715B">
        <w:rPr>
          <w:rFonts w:ascii="Times New Roman" w:hAnsi="Times New Roman"/>
          <w:sz w:val="28"/>
          <w:szCs w:val="28"/>
          <w:lang w:val="en-US"/>
        </w:rPr>
        <w:t>europa</w:t>
      </w:r>
      <w:r w:rsidRPr="003D715B">
        <w:rPr>
          <w:rFonts w:ascii="Times New Roman" w:hAnsi="Times New Roman"/>
          <w:sz w:val="28"/>
          <w:szCs w:val="28"/>
          <w:lang w:val="uk-UA"/>
        </w:rPr>
        <w:t>.</w:t>
      </w:r>
      <w:r w:rsidRPr="003D715B">
        <w:rPr>
          <w:rFonts w:ascii="Times New Roman" w:hAnsi="Times New Roman"/>
          <w:sz w:val="28"/>
          <w:szCs w:val="28"/>
          <w:lang w:val="en-US"/>
        </w:rPr>
        <w:t>eu</w:t>
      </w:r>
      <w:r w:rsidRPr="003D715B">
        <w:rPr>
          <w:rFonts w:ascii="Times New Roman" w:hAnsi="Times New Roman"/>
          <w:sz w:val="28"/>
          <w:szCs w:val="28"/>
          <w:lang w:val="uk-UA"/>
        </w:rPr>
        <w:t>/</w:t>
      </w:r>
      <w:r w:rsidRPr="003D715B">
        <w:rPr>
          <w:rFonts w:ascii="Times New Roman" w:hAnsi="Times New Roman"/>
          <w:sz w:val="28"/>
          <w:szCs w:val="28"/>
          <w:lang w:val="en-US"/>
        </w:rPr>
        <w:t>delegations</w:t>
      </w:r>
      <w:r w:rsidRPr="003D715B">
        <w:rPr>
          <w:rFonts w:ascii="Times New Roman" w:hAnsi="Times New Roman"/>
          <w:sz w:val="28"/>
          <w:szCs w:val="28"/>
          <w:lang w:val="uk-UA"/>
        </w:rPr>
        <w:t>/</w:t>
      </w:r>
      <w:r w:rsidRPr="003D715B">
        <w:rPr>
          <w:rFonts w:ascii="Times New Roman" w:hAnsi="Times New Roman"/>
          <w:sz w:val="28"/>
          <w:szCs w:val="28"/>
          <w:lang w:val="en-US"/>
        </w:rPr>
        <w:t>ukraine</w:t>
      </w:r>
      <w:r w:rsidRPr="003D715B">
        <w:rPr>
          <w:rFonts w:ascii="Times New Roman" w:hAnsi="Times New Roman"/>
          <w:sz w:val="28"/>
          <w:szCs w:val="28"/>
          <w:lang w:val="uk-UA"/>
        </w:rPr>
        <w:t>/</w:t>
      </w:r>
      <w:r w:rsidRPr="003D715B">
        <w:rPr>
          <w:rFonts w:ascii="Times New Roman" w:hAnsi="Times New Roman"/>
          <w:sz w:val="28"/>
          <w:szCs w:val="28"/>
          <w:lang w:val="en-US"/>
        </w:rPr>
        <w:t>eu</w:t>
      </w:r>
      <w:r w:rsidRPr="003D715B">
        <w:rPr>
          <w:rFonts w:ascii="Times New Roman" w:hAnsi="Times New Roman"/>
          <w:sz w:val="28"/>
          <w:szCs w:val="28"/>
          <w:lang w:val="uk-UA"/>
        </w:rPr>
        <w:t>_</w:t>
      </w:r>
      <w:r w:rsidRPr="003D715B">
        <w:rPr>
          <w:rFonts w:ascii="Times New Roman" w:hAnsi="Times New Roman"/>
          <w:sz w:val="28"/>
          <w:szCs w:val="28"/>
          <w:lang w:val="en-US"/>
        </w:rPr>
        <w:t>ukraine</w:t>
      </w:r>
      <w:r w:rsidRPr="003D715B">
        <w:rPr>
          <w:rFonts w:ascii="Times New Roman" w:hAnsi="Times New Roman"/>
          <w:sz w:val="28"/>
          <w:szCs w:val="28"/>
          <w:lang w:val="uk-UA"/>
        </w:rPr>
        <w:t>/</w:t>
      </w:r>
      <w:r w:rsidRPr="003D715B">
        <w:rPr>
          <w:rFonts w:ascii="Times New Roman" w:hAnsi="Times New Roman"/>
          <w:sz w:val="28"/>
          <w:szCs w:val="28"/>
          <w:lang w:val="en-US"/>
        </w:rPr>
        <w:t>chronology</w:t>
      </w:r>
      <w:r w:rsidRPr="003D715B">
        <w:rPr>
          <w:rFonts w:ascii="Times New Roman" w:hAnsi="Times New Roman"/>
          <w:sz w:val="28"/>
          <w:szCs w:val="28"/>
          <w:lang w:val="uk-UA"/>
        </w:rPr>
        <w:t>/</w:t>
      </w:r>
      <w:r w:rsidRPr="003D715B">
        <w:rPr>
          <w:rFonts w:ascii="Times New Roman" w:hAnsi="Times New Roman"/>
          <w:sz w:val="28"/>
          <w:szCs w:val="28"/>
          <w:lang w:val="en-US"/>
        </w:rPr>
        <w:t>index</w:t>
      </w:r>
      <w:r w:rsidRPr="003D715B">
        <w:rPr>
          <w:rFonts w:ascii="Times New Roman" w:hAnsi="Times New Roman"/>
          <w:sz w:val="28"/>
          <w:szCs w:val="28"/>
          <w:lang w:val="uk-UA"/>
        </w:rPr>
        <w:t>_</w:t>
      </w:r>
      <w:r w:rsidRPr="003D715B">
        <w:rPr>
          <w:rFonts w:ascii="Times New Roman" w:hAnsi="Times New Roman"/>
          <w:sz w:val="28"/>
          <w:szCs w:val="28"/>
          <w:lang w:val="en-US"/>
        </w:rPr>
        <w:t>uk</w:t>
      </w:r>
      <w:r w:rsidRPr="003D715B">
        <w:rPr>
          <w:rFonts w:ascii="Times New Roman" w:hAnsi="Times New Roman"/>
          <w:sz w:val="28"/>
          <w:szCs w:val="28"/>
          <w:lang w:val="uk-UA"/>
        </w:rPr>
        <w:t>.</w:t>
      </w:r>
      <w:r w:rsidRPr="003D715B">
        <w:rPr>
          <w:rFonts w:ascii="Times New Roman" w:hAnsi="Times New Roman"/>
          <w:sz w:val="28"/>
          <w:szCs w:val="28"/>
          <w:lang w:val="en-US"/>
        </w:rPr>
        <w:t>htm</w:t>
      </w:r>
    </w:p>
    <w:p w14:paraId="7F207E69" w14:textId="77777777" w:rsidR="002B2992" w:rsidRPr="002B2992" w:rsidRDefault="002B2992" w:rsidP="002B2992">
      <w:pPr>
        <w:rPr>
          <w:lang w:val="en-US"/>
        </w:rPr>
      </w:pPr>
    </w:p>
    <w:sectPr w:rsidR="002B2992" w:rsidRPr="002B2992" w:rsidSect="002B29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20AC"/>
    <w:multiLevelType w:val="hybridMultilevel"/>
    <w:tmpl w:val="1716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B4BDB"/>
    <w:multiLevelType w:val="hybridMultilevel"/>
    <w:tmpl w:val="B512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BB4723"/>
    <w:multiLevelType w:val="hybridMultilevel"/>
    <w:tmpl w:val="AD6C7EC0"/>
    <w:lvl w:ilvl="0" w:tplc="715AFC50">
      <w:start w:val="1"/>
      <w:numFmt w:val="decimal"/>
      <w:lvlText w:val="%1."/>
      <w:lvlJc w:val="left"/>
      <w:pPr>
        <w:ind w:left="901" w:hanging="360"/>
      </w:pPr>
      <w:rPr>
        <w:b w:val="0"/>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 w15:restartNumberingAfterBreak="0">
    <w:nsid w:val="0C083D11"/>
    <w:multiLevelType w:val="hybridMultilevel"/>
    <w:tmpl w:val="E140D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66A2B"/>
    <w:multiLevelType w:val="hybridMultilevel"/>
    <w:tmpl w:val="8228D8EE"/>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176EC"/>
    <w:multiLevelType w:val="hybridMultilevel"/>
    <w:tmpl w:val="191813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7F31AA"/>
    <w:multiLevelType w:val="hybridMultilevel"/>
    <w:tmpl w:val="25C0B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456DC3"/>
    <w:multiLevelType w:val="hybridMultilevel"/>
    <w:tmpl w:val="589E26FE"/>
    <w:lvl w:ilvl="0" w:tplc="715AFC50">
      <w:start w:val="1"/>
      <w:numFmt w:val="decimal"/>
      <w:lvlText w:val="%1."/>
      <w:lvlJc w:val="left"/>
      <w:pPr>
        <w:ind w:left="978"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8" w15:restartNumberingAfterBreak="0">
    <w:nsid w:val="1D340FCC"/>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392D76"/>
    <w:multiLevelType w:val="hybridMultilevel"/>
    <w:tmpl w:val="14B0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0B0421"/>
    <w:multiLevelType w:val="hybridMultilevel"/>
    <w:tmpl w:val="845C51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D19FE"/>
    <w:multiLevelType w:val="hybridMultilevel"/>
    <w:tmpl w:val="FF724316"/>
    <w:lvl w:ilvl="0" w:tplc="B86C7A4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3" w15:restartNumberingAfterBreak="0">
    <w:nsid w:val="22AD042E"/>
    <w:multiLevelType w:val="hybridMultilevel"/>
    <w:tmpl w:val="CEAC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B70B6"/>
    <w:multiLevelType w:val="hybridMultilevel"/>
    <w:tmpl w:val="A2C6FDD6"/>
    <w:lvl w:ilvl="0" w:tplc="F042CF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02111C"/>
    <w:multiLevelType w:val="hybridMultilevel"/>
    <w:tmpl w:val="966AC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44E22"/>
    <w:multiLevelType w:val="hybridMultilevel"/>
    <w:tmpl w:val="48C06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8280E"/>
    <w:multiLevelType w:val="hybridMultilevel"/>
    <w:tmpl w:val="DB2EFBB0"/>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672DC0"/>
    <w:multiLevelType w:val="hybridMultilevel"/>
    <w:tmpl w:val="67EC5A4C"/>
    <w:lvl w:ilvl="0" w:tplc="715AFC50">
      <w:start w:val="1"/>
      <w:numFmt w:val="decimal"/>
      <w:lvlText w:val="%1."/>
      <w:lvlJc w:val="left"/>
      <w:pPr>
        <w:ind w:left="849"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0" w15:restartNumberingAfterBreak="0">
    <w:nsid w:val="383331D7"/>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8D177D8"/>
    <w:multiLevelType w:val="hybridMultilevel"/>
    <w:tmpl w:val="C5029AAE"/>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15949"/>
    <w:multiLevelType w:val="hybridMultilevel"/>
    <w:tmpl w:val="174C26C4"/>
    <w:lvl w:ilvl="0" w:tplc="715AFC50">
      <w:start w:val="1"/>
      <w:numFmt w:val="decimal"/>
      <w:lvlText w:val="%1."/>
      <w:lvlJc w:val="left"/>
      <w:pPr>
        <w:ind w:left="84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F42FE0"/>
    <w:multiLevelType w:val="hybridMultilevel"/>
    <w:tmpl w:val="C9F65D50"/>
    <w:lvl w:ilvl="0" w:tplc="70946D8C">
      <w:start w:val="1"/>
      <w:numFmt w:val="decimal"/>
      <w:lvlText w:val="%1."/>
      <w:lvlJc w:val="left"/>
      <w:pPr>
        <w:ind w:left="3600" w:hanging="360"/>
      </w:pPr>
      <w:rPr>
        <w:rFonts w:ascii="Calibri" w:hAnsi="Calibri" w:hint="default"/>
        <w:sz w:val="2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3EFE4D3F"/>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01367B9"/>
    <w:multiLevelType w:val="hybridMultilevel"/>
    <w:tmpl w:val="7A72077A"/>
    <w:lvl w:ilvl="0" w:tplc="70946D8C">
      <w:start w:val="1"/>
      <w:numFmt w:val="decimal"/>
      <w:lvlText w:val="%1."/>
      <w:lvlJc w:val="left"/>
      <w:pPr>
        <w:ind w:left="144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0B62FB"/>
    <w:multiLevelType w:val="hybridMultilevel"/>
    <w:tmpl w:val="125E1B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E040F0"/>
    <w:multiLevelType w:val="hybridMultilevel"/>
    <w:tmpl w:val="0434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04562"/>
    <w:multiLevelType w:val="hybridMultilevel"/>
    <w:tmpl w:val="048E1CC6"/>
    <w:lvl w:ilvl="0" w:tplc="4184BE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5548BE"/>
    <w:multiLevelType w:val="hybridMultilevel"/>
    <w:tmpl w:val="E1BC6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5F060D"/>
    <w:multiLevelType w:val="hybridMultilevel"/>
    <w:tmpl w:val="A4BA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97564F"/>
    <w:multiLevelType w:val="hybridMultilevel"/>
    <w:tmpl w:val="9F3AFC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ECB783A"/>
    <w:multiLevelType w:val="hybridMultilevel"/>
    <w:tmpl w:val="45A2E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3E5AF1"/>
    <w:multiLevelType w:val="hybridMultilevel"/>
    <w:tmpl w:val="54D01504"/>
    <w:lvl w:ilvl="0" w:tplc="70946D8C">
      <w:start w:val="1"/>
      <w:numFmt w:val="decimal"/>
      <w:lvlText w:val="%1."/>
      <w:lvlJc w:val="left"/>
      <w:pPr>
        <w:ind w:left="3600" w:hanging="360"/>
      </w:pPr>
      <w:rPr>
        <w:rFonts w:ascii="Calibri" w:hAnsi="Calibri" w:hint="default"/>
        <w:sz w:val="2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4" w15:restartNumberingAfterBreak="0">
    <w:nsid w:val="5A8E49B5"/>
    <w:multiLevelType w:val="hybridMultilevel"/>
    <w:tmpl w:val="AD2C0DEC"/>
    <w:lvl w:ilvl="0" w:tplc="715AFC50">
      <w:start w:val="1"/>
      <w:numFmt w:val="decimal"/>
      <w:lvlText w:val="%1."/>
      <w:lvlJc w:val="left"/>
      <w:pPr>
        <w:ind w:left="978"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35" w15:restartNumberingAfterBreak="0">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6" w15:restartNumberingAfterBreak="0">
    <w:nsid w:val="66052050"/>
    <w:multiLevelType w:val="hybridMultilevel"/>
    <w:tmpl w:val="9D7AD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7FA31C4"/>
    <w:multiLevelType w:val="hybridMultilevel"/>
    <w:tmpl w:val="E478808C"/>
    <w:lvl w:ilvl="0" w:tplc="715AFC50">
      <w:start w:val="1"/>
      <w:numFmt w:val="decimal"/>
      <w:lvlText w:val="%1."/>
      <w:lvlJc w:val="left"/>
      <w:pPr>
        <w:ind w:left="901" w:hanging="360"/>
      </w:pPr>
      <w:rPr>
        <w:b w:val="0"/>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8" w15:restartNumberingAfterBreak="0">
    <w:nsid w:val="6AC1383A"/>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AD77DF2"/>
    <w:multiLevelType w:val="hybridMultilevel"/>
    <w:tmpl w:val="9410B29C"/>
    <w:lvl w:ilvl="0" w:tplc="B1966A1E">
      <w:start w:val="1"/>
      <w:numFmt w:val="decimal"/>
      <w:lvlText w:val="%1."/>
      <w:lvlJc w:val="left"/>
      <w:pPr>
        <w:ind w:left="1069"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6C095D2A"/>
    <w:multiLevelType w:val="hybridMultilevel"/>
    <w:tmpl w:val="B1080836"/>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1" w15:restartNumberingAfterBreak="0">
    <w:nsid w:val="6E3A7292"/>
    <w:multiLevelType w:val="hybridMultilevel"/>
    <w:tmpl w:val="57B07A4A"/>
    <w:lvl w:ilvl="0" w:tplc="F48C49AC">
      <w:start w:val="1"/>
      <w:numFmt w:val="decimal"/>
      <w:lvlText w:val="%1."/>
      <w:lvlJc w:val="left"/>
      <w:pPr>
        <w:ind w:left="162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13A7BF7"/>
    <w:multiLevelType w:val="hybridMultilevel"/>
    <w:tmpl w:val="AE64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4109F2"/>
    <w:multiLevelType w:val="hybridMultilevel"/>
    <w:tmpl w:val="91587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E14C45"/>
    <w:multiLevelType w:val="hybridMultilevel"/>
    <w:tmpl w:val="15DE42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8695C"/>
    <w:multiLevelType w:val="hybridMultilevel"/>
    <w:tmpl w:val="57B07A4A"/>
    <w:lvl w:ilvl="0" w:tplc="F48C49AC">
      <w:start w:val="1"/>
      <w:numFmt w:val="decimal"/>
      <w:lvlText w:val="%1."/>
      <w:lvlJc w:val="left"/>
      <w:pPr>
        <w:ind w:left="162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7ED2025"/>
    <w:multiLevelType w:val="hybridMultilevel"/>
    <w:tmpl w:val="1DDCFC14"/>
    <w:lvl w:ilvl="0" w:tplc="70946D8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D032ED9"/>
    <w:multiLevelType w:val="hybridMultilevel"/>
    <w:tmpl w:val="13E0D314"/>
    <w:lvl w:ilvl="0" w:tplc="715AFC50">
      <w:start w:val="1"/>
      <w:numFmt w:val="decimal"/>
      <w:lvlText w:val="%1."/>
      <w:lvlJc w:val="left"/>
      <w:pPr>
        <w:ind w:left="84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9"/>
  </w:num>
  <w:num w:numId="3">
    <w:abstractNumId w:val="35"/>
  </w:num>
  <w:num w:numId="4">
    <w:abstractNumId w:val="12"/>
  </w:num>
  <w:num w:numId="5">
    <w:abstractNumId w:val="9"/>
  </w:num>
  <w:num w:numId="6">
    <w:abstractNumId w:val="11"/>
  </w:num>
  <w:num w:numId="7">
    <w:abstractNumId w:val="44"/>
  </w:num>
  <w:num w:numId="8">
    <w:abstractNumId w:val="18"/>
  </w:num>
  <w:num w:numId="9">
    <w:abstractNumId w:val="6"/>
  </w:num>
  <w:num w:numId="10">
    <w:abstractNumId w:val="16"/>
  </w:num>
  <w:num w:numId="11">
    <w:abstractNumId w:val="19"/>
  </w:num>
  <w:num w:numId="12">
    <w:abstractNumId w:val="5"/>
  </w:num>
  <w:num w:numId="13">
    <w:abstractNumId w:val="34"/>
  </w:num>
  <w:num w:numId="14">
    <w:abstractNumId w:val="2"/>
  </w:num>
  <w:num w:numId="15">
    <w:abstractNumId w:val="7"/>
  </w:num>
  <w:num w:numId="16">
    <w:abstractNumId w:val="37"/>
  </w:num>
  <w:num w:numId="17">
    <w:abstractNumId w:val="22"/>
  </w:num>
  <w:num w:numId="18">
    <w:abstractNumId w:val="47"/>
  </w:num>
  <w:num w:numId="19">
    <w:abstractNumId w:val="29"/>
  </w:num>
  <w:num w:numId="20">
    <w:abstractNumId w:val="14"/>
  </w:num>
  <w:num w:numId="21">
    <w:abstractNumId w:val="46"/>
  </w:num>
  <w:num w:numId="22">
    <w:abstractNumId w:val="25"/>
  </w:num>
  <w:num w:numId="23">
    <w:abstractNumId w:val="33"/>
  </w:num>
  <w:num w:numId="24">
    <w:abstractNumId w:val="23"/>
  </w:num>
  <w:num w:numId="25">
    <w:abstractNumId w:val="24"/>
  </w:num>
  <w:num w:numId="26">
    <w:abstractNumId w:val="0"/>
  </w:num>
  <w:num w:numId="27">
    <w:abstractNumId w:val="20"/>
  </w:num>
  <w:num w:numId="28">
    <w:abstractNumId w:val="27"/>
  </w:num>
  <w:num w:numId="29">
    <w:abstractNumId w:val="26"/>
  </w:num>
  <w:num w:numId="30">
    <w:abstractNumId w:val="38"/>
  </w:num>
  <w:num w:numId="31">
    <w:abstractNumId w:val="8"/>
  </w:num>
  <w:num w:numId="32">
    <w:abstractNumId w:val="15"/>
  </w:num>
  <w:num w:numId="33">
    <w:abstractNumId w:val="40"/>
  </w:num>
  <w:num w:numId="34">
    <w:abstractNumId w:val="4"/>
  </w:num>
  <w:num w:numId="35">
    <w:abstractNumId w:val="41"/>
  </w:num>
  <w:num w:numId="36">
    <w:abstractNumId w:val="45"/>
  </w:num>
  <w:num w:numId="37">
    <w:abstractNumId w:val="17"/>
  </w:num>
  <w:num w:numId="38">
    <w:abstractNumId w:val="21"/>
  </w:num>
  <w:num w:numId="39">
    <w:abstractNumId w:val="13"/>
  </w:num>
  <w:num w:numId="40">
    <w:abstractNumId w:val="28"/>
  </w:num>
  <w:num w:numId="41">
    <w:abstractNumId w:val="43"/>
  </w:num>
  <w:num w:numId="42">
    <w:abstractNumId w:val="3"/>
  </w:num>
  <w:num w:numId="43">
    <w:abstractNumId w:val="32"/>
  </w:num>
  <w:num w:numId="44">
    <w:abstractNumId w:val="30"/>
  </w:num>
  <w:num w:numId="45">
    <w:abstractNumId w:val="36"/>
  </w:num>
  <w:num w:numId="46">
    <w:abstractNumId w:val="1"/>
  </w:num>
  <w:num w:numId="47">
    <w:abstractNumId w:val="3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2992"/>
    <w:rsid w:val="001C5F23"/>
    <w:rsid w:val="002B2992"/>
    <w:rsid w:val="004E3B6C"/>
    <w:rsid w:val="009E1C17"/>
    <w:rsid w:val="00BD3E76"/>
    <w:rsid w:val="00E2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1B9E"/>
  <w15:docId w15:val="{1950E813-FE7D-4687-8FCC-34A06781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992"/>
    <w:pPr>
      <w:spacing w:after="160" w:line="259" w:lineRule="auto"/>
    </w:pPr>
    <w:rPr>
      <w:rFonts w:ascii="Calibri" w:eastAsia="Calibri" w:hAnsi="Calibri" w:cs="Times New Roman"/>
    </w:rPr>
  </w:style>
  <w:style w:type="paragraph" w:styleId="2">
    <w:name w:val="heading 2"/>
    <w:basedOn w:val="a"/>
    <w:link w:val="20"/>
    <w:uiPriority w:val="9"/>
    <w:qFormat/>
    <w:rsid w:val="002B299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9">
    <w:name w:val="Style79"/>
    <w:basedOn w:val="a"/>
    <w:uiPriority w:val="99"/>
    <w:rsid w:val="002B2992"/>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character" w:customStyle="1" w:styleId="FontStyle156">
    <w:name w:val="Font Style156"/>
    <w:uiPriority w:val="99"/>
    <w:rsid w:val="002B2992"/>
    <w:rPr>
      <w:rFonts w:ascii="Times New Roman" w:hAnsi="Times New Roman" w:cs="Times New Roman"/>
      <w:sz w:val="16"/>
      <w:szCs w:val="16"/>
    </w:rPr>
  </w:style>
  <w:style w:type="character" w:customStyle="1" w:styleId="20">
    <w:name w:val="Заголовок 2 Знак"/>
    <w:basedOn w:val="a0"/>
    <w:link w:val="2"/>
    <w:uiPriority w:val="9"/>
    <w:rsid w:val="002B2992"/>
    <w:rPr>
      <w:rFonts w:ascii="Times New Roman" w:eastAsia="Times New Roman" w:hAnsi="Times New Roman" w:cs="Times New Roman"/>
      <w:b/>
      <w:bCs/>
      <w:sz w:val="36"/>
      <w:szCs w:val="36"/>
      <w:lang w:eastAsia="ru-RU"/>
    </w:rPr>
  </w:style>
  <w:style w:type="paragraph" w:styleId="a3">
    <w:name w:val="Body Text"/>
    <w:basedOn w:val="a"/>
    <w:link w:val="a4"/>
    <w:uiPriority w:val="99"/>
    <w:rsid w:val="002B2992"/>
    <w:pPr>
      <w:widowControl w:val="0"/>
      <w:autoSpaceDE w:val="0"/>
      <w:autoSpaceDN w:val="0"/>
      <w:spacing w:after="0" w:line="240" w:lineRule="auto"/>
    </w:pPr>
    <w:rPr>
      <w:rFonts w:ascii="Times New Roman" w:hAnsi="Times New Roman"/>
      <w:sz w:val="28"/>
      <w:szCs w:val="28"/>
      <w:lang w:val="uk-UA"/>
    </w:rPr>
  </w:style>
  <w:style w:type="character" w:customStyle="1" w:styleId="a4">
    <w:name w:val="Основной текст Знак"/>
    <w:basedOn w:val="a0"/>
    <w:link w:val="a3"/>
    <w:uiPriority w:val="99"/>
    <w:rsid w:val="002B2992"/>
    <w:rPr>
      <w:rFonts w:ascii="Times New Roman" w:eastAsia="Calibri" w:hAnsi="Times New Roman" w:cs="Times New Roman"/>
      <w:sz w:val="28"/>
      <w:szCs w:val="28"/>
      <w:lang w:val="uk-UA"/>
    </w:rPr>
  </w:style>
  <w:style w:type="paragraph" w:styleId="a5">
    <w:name w:val="List Paragraph"/>
    <w:basedOn w:val="a"/>
    <w:uiPriority w:val="34"/>
    <w:qFormat/>
    <w:rsid w:val="002B2992"/>
    <w:pPr>
      <w:spacing w:after="200" w:line="276" w:lineRule="auto"/>
      <w:ind w:left="720"/>
      <w:contextualSpacing/>
    </w:pPr>
    <w:rPr>
      <w:rFonts w:eastAsia="Times New Roman"/>
      <w:lang w:eastAsia="ru-RU"/>
    </w:rPr>
  </w:style>
  <w:style w:type="paragraph" w:styleId="a6">
    <w:name w:val="Normal (Web)"/>
    <w:basedOn w:val="a"/>
    <w:uiPriority w:val="99"/>
    <w:rsid w:val="002B2992"/>
    <w:pPr>
      <w:spacing w:before="100" w:beforeAutospacing="1" w:after="100" w:afterAutospacing="1" w:line="240" w:lineRule="auto"/>
      <w:ind w:firstLine="300"/>
    </w:pPr>
    <w:rPr>
      <w:rFonts w:ascii="Times New Roman" w:eastAsia="Times New Roman" w:hAnsi="Times New Roman"/>
      <w:color w:val="000000"/>
      <w:sz w:val="30"/>
      <w:szCs w:val="30"/>
      <w:lang w:eastAsia="ru-RU"/>
    </w:rPr>
  </w:style>
  <w:style w:type="character" w:styleId="a7">
    <w:name w:val="Emphasis"/>
    <w:basedOn w:val="a0"/>
    <w:uiPriority w:val="20"/>
    <w:qFormat/>
    <w:rsid w:val="002B2992"/>
    <w:rPr>
      <w:i/>
      <w:iCs/>
    </w:rPr>
  </w:style>
  <w:style w:type="paragraph" w:customStyle="1" w:styleId="a8">
    <w:name w:val="Обычный текст"/>
    <w:basedOn w:val="a"/>
    <w:rsid w:val="002B2992"/>
    <w:pPr>
      <w:spacing w:after="0" w:line="240" w:lineRule="auto"/>
      <w:ind w:firstLine="454"/>
      <w:jc w:val="both"/>
    </w:pPr>
    <w:rPr>
      <w:rFonts w:ascii="Times New Roman" w:eastAsia="Times New Roman" w:hAnsi="Times New Roman"/>
      <w:sz w:val="24"/>
      <w:szCs w:val="20"/>
      <w:lang w:eastAsia="ru-RU"/>
    </w:rPr>
  </w:style>
  <w:style w:type="paragraph" w:customStyle="1" w:styleId="psection">
    <w:name w:val="psection"/>
    <w:basedOn w:val="a"/>
    <w:rsid w:val="002B299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9">
    <w:name w:val="Strong"/>
    <w:uiPriority w:val="22"/>
    <w:qFormat/>
    <w:rsid w:val="002B2992"/>
    <w:rPr>
      <w:b/>
      <w:bCs/>
    </w:rPr>
  </w:style>
  <w:style w:type="character" w:customStyle="1" w:styleId="st">
    <w:name w:val="st"/>
    <w:basedOn w:val="a0"/>
    <w:rsid w:val="002B2992"/>
  </w:style>
  <w:style w:type="paragraph" w:customStyle="1" w:styleId="style1">
    <w:name w:val="style1"/>
    <w:basedOn w:val="a"/>
    <w:rsid w:val="002B2992"/>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rsid w:val="002B2992"/>
    <w:rPr>
      <w:color w:val="0000FF"/>
      <w:u w:val="single"/>
    </w:rPr>
  </w:style>
  <w:style w:type="character" w:customStyle="1" w:styleId="personname">
    <w:name w:val="person_name"/>
    <w:basedOn w:val="a0"/>
    <w:rsid w:val="002B2992"/>
  </w:style>
  <w:style w:type="character" w:customStyle="1" w:styleId="apple-converted-space">
    <w:name w:val="apple-converted-space"/>
    <w:basedOn w:val="a0"/>
    <w:rsid w:val="002B2992"/>
  </w:style>
  <w:style w:type="paragraph" w:customStyle="1" w:styleId="Default">
    <w:name w:val="Default"/>
    <w:rsid w:val="002B2992"/>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21">
    <w:name w:val="Body Text 2"/>
    <w:basedOn w:val="a"/>
    <w:link w:val="22"/>
    <w:uiPriority w:val="99"/>
    <w:semiHidden/>
    <w:unhideWhenUsed/>
    <w:rsid w:val="002B2992"/>
    <w:pPr>
      <w:spacing w:after="120" w:line="480" w:lineRule="auto"/>
    </w:pPr>
  </w:style>
  <w:style w:type="character" w:customStyle="1" w:styleId="22">
    <w:name w:val="Основной текст 2 Знак"/>
    <w:basedOn w:val="a0"/>
    <w:link w:val="21"/>
    <w:uiPriority w:val="99"/>
    <w:semiHidden/>
    <w:rsid w:val="002B2992"/>
    <w:rPr>
      <w:rFonts w:ascii="Calibri" w:eastAsia="Calibri" w:hAnsi="Calibri" w:cs="Times New Roman"/>
    </w:rPr>
  </w:style>
  <w:style w:type="character" w:customStyle="1" w:styleId="A60">
    <w:name w:val="A6"/>
    <w:uiPriority w:val="99"/>
    <w:rsid w:val="002B299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ri.kiev.ua/" TargetMode="External"/><Relationship Id="rId13" Type="http://schemas.openxmlformats.org/officeDocument/2006/relationships/hyperlink" Target="http://www.europa.org.ua/index.php?option=com_content&amp;view=article&amp;id=152&amp;Itemid=105&amp;lang=uk&amp;limitstart=2" TargetMode="External"/><Relationship Id="rId3" Type="http://schemas.openxmlformats.org/officeDocument/2006/relationships/settings" Target="settings.xml"/><Relationship Id="rId7" Type="http://schemas.openxmlformats.org/officeDocument/2006/relationships/hyperlink" Target="http://ivinas.gov.ua/uk/publikatsiji/novi-vydannia-instytutu/dosvid-ta-perspektyvy-456655667.html" TargetMode="External"/><Relationship Id="rId12" Type="http://schemas.openxmlformats.org/officeDocument/2006/relationships/hyperlink" Target="http://eeas.europa.eu/delegations/ukraine/index_uk.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Halichenko@ksu.ks.ua" TargetMode="External"/><Relationship Id="rId11" Type="http://schemas.openxmlformats.org/officeDocument/2006/relationships/hyperlink" Target="http://www.mfa.gov.ua/" TargetMode="External"/><Relationship Id="rId5" Type="http://schemas.openxmlformats.org/officeDocument/2006/relationships/hyperlink" Target="mailto:mg3473612@gmail.com" TargetMode="External"/><Relationship Id="rId15" Type="http://schemas.openxmlformats.org/officeDocument/2006/relationships/fontTable" Target="fontTable.xml"/><Relationship Id="rId10" Type="http://schemas.openxmlformats.org/officeDocument/2006/relationships/hyperlink" Target="http://pidruchniki.ws/15840720/politologiya/yevropeyska_ta_yevroatlantichna_integratsiya_ukrayini_-_kordon_mv" TargetMode="Externa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hyperlink" Target="http://ivina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5095</Words>
  <Characters>29046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Богадьорова Вікторія Сергіївна</cp:lastModifiedBy>
  <cp:revision>4</cp:revision>
  <dcterms:created xsi:type="dcterms:W3CDTF">2021-02-07T11:25:00Z</dcterms:created>
  <dcterms:modified xsi:type="dcterms:W3CDTF">2021-02-10T12:19:00Z</dcterms:modified>
</cp:coreProperties>
</file>